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746BC4" w14:textId="6BEE2560" w:rsidR="00914AFF" w:rsidRPr="00914AFF" w:rsidRDefault="002C79AA" w:rsidP="00914AFF">
      <w:pPr>
        <w:shd w:val="clear" w:color="auto" w:fill="FAFCFF"/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B1F33"/>
          <w:sz w:val="36"/>
          <w:szCs w:val="36"/>
          <w:lang w:eastAsia="ru-RU"/>
        </w:rPr>
      </w:pPr>
      <w:r w:rsidRPr="00914AFF">
        <w:rPr>
          <w:rFonts w:ascii="Times New Roman" w:eastAsia="Times New Roman" w:hAnsi="Times New Roman" w:cs="Times New Roman"/>
          <w:b/>
          <w:bCs/>
          <w:color w:val="0B1F33"/>
          <w:sz w:val="36"/>
          <w:szCs w:val="36"/>
          <w:lang w:eastAsia="ru-RU"/>
        </w:rPr>
        <w:t>Маршрутный лист оказания медицинской помощи участникам СВО</w:t>
      </w:r>
    </w:p>
    <w:p w14:paraId="4BBC18A1" w14:textId="0F6C7ABD" w:rsidR="002C79AA" w:rsidRPr="00914AFF" w:rsidRDefault="00914AFF" w:rsidP="00914AFF">
      <w:pPr>
        <w:shd w:val="clear" w:color="auto" w:fill="FAFCFF"/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B1F33"/>
          <w:sz w:val="36"/>
          <w:szCs w:val="36"/>
          <w:lang w:eastAsia="ru-RU"/>
        </w:rPr>
      </w:pPr>
      <w:r w:rsidRPr="00914AFF">
        <w:rPr>
          <w:rFonts w:ascii="Times New Roman" w:eastAsia="Times New Roman" w:hAnsi="Times New Roman" w:cs="Times New Roman"/>
          <w:b/>
          <w:bCs/>
          <w:color w:val="0B1F33"/>
          <w:sz w:val="36"/>
          <w:szCs w:val="36"/>
          <w:lang w:eastAsia="ru-RU"/>
        </w:rPr>
        <w:t>ВО ВНЕ ОЧЕРЕДНОМ ПОРЯДКЕ</w:t>
      </w:r>
    </w:p>
    <w:tbl>
      <w:tblPr>
        <w:tblW w:w="14593" w:type="dxa"/>
        <w:tblCellSpacing w:w="15" w:type="dxa"/>
        <w:tblBorders>
          <w:top w:val="single" w:sz="6" w:space="0" w:color="D2DFFB"/>
          <w:left w:val="single" w:sz="6" w:space="0" w:color="D2DFFB"/>
          <w:bottom w:val="single" w:sz="6" w:space="0" w:color="D2DFFB"/>
          <w:right w:val="single" w:sz="6" w:space="0" w:color="D2DFFB"/>
        </w:tblBorders>
        <w:shd w:val="clear" w:color="auto" w:fill="F5F7FA"/>
        <w:tblLook w:val="04A0" w:firstRow="1" w:lastRow="0" w:firstColumn="1" w:lastColumn="0" w:noHBand="0" w:noVBand="1"/>
      </w:tblPr>
      <w:tblGrid>
        <w:gridCol w:w="4995"/>
        <w:gridCol w:w="9598"/>
      </w:tblGrid>
      <w:tr w:rsidR="002C79AA" w:rsidRPr="002C79AA" w14:paraId="06C01E95" w14:textId="77777777" w:rsidTr="002C79AA">
        <w:trPr>
          <w:tblCellSpacing w:w="15" w:type="dxa"/>
        </w:trPr>
        <w:tc>
          <w:tcPr>
            <w:tcW w:w="145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09C0DE" w14:textId="77777777" w:rsidR="002C79AA" w:rsidRPr="002C79AA" w:rsidRDefault="002C79AA" w:rsidP="002C7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2C79A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I этап диспансеризации</w:t>
            </w:r>
          </w:p>
          <w:p w14:paraId="3338B919" w14:textId="77777777" w:rsidR="002C79AA" w:rsidRPr="002C79AA" w:rsidRDefault="002C79AA" w:rsidP="002C7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раз в три года в возрасте от 18 до 39 лет включительно</w:t>
            </w:r>
          </w:p>
          <w:p w14:paraId="2221D39E" w14:textId="77777777" w:rsidR="002C79AA" w:rsidRPr="002C79AA" w:rsidRDefault="002C79AA" w:rsidP="002C7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ежегодно в возрасте 40 лет и старше</w:t>
            </w:r>
          </w:p>
        </w:tc>
      </w:tr>
      <w:tr w:rsidR="002C79AA" w:rsidRPr="002C79AA" w14:paraId="63075069" w14:textId="77777777" w:rsidTr="002C79AA">
        <w:trPr>
          <w:tblCellSpacing w:w="15" w:type="dxa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61E6DD" w14:textId="77777777" w:rsidR="002C79AA" w:rsidRPr="002C79AA" w:rsidRDefault="002C79AA" w:rsidP="002C79A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9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E2709F" w14:textId="77777777" w:rsidR="002C79AA" w:rsidRPr="002C79AA" w:rsidRDefault="002C79AA" w:rsidP="002C79A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взрослая поликлиника ГАУЗ</w:t>
            </w:r>
            <w:proofErr w:type="gramStart"/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  «</w:t>
            </w:r>
            <w:proofErr w:type="spellStart"/>
            <w:proofErr w:type="gramEnd"/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Тетюшская</w:t>
            </w:r>
            <w:proofErr w:type="spellEnd"/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ЦРБ»</w:t>
            </w:r>
          </w:p>
        </w:tc>
      </w:tr>
      <w:tr w:rsidR="002C79AA" w:rsidRPr="002C79AA" w14:paraId="1FE93BEC" w14:textId="77777777" w:rsidTr="002C79AA">
        <w:trPr>
          <w:tblCellSpacing w:w="15" w:type="dxa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A4C561" w14:textId="77777777" w:rsidR="002C79AA" w:rsidRPr="002C79AA" w:rsidRDefault="002C79AA" w:rsidP="002C79A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Кто проводит осмотр</w:t>
            </w:r>
          </w:p>
        </w:tc>
        <w:tc>
          <w:tcPr>
            <w:tcW w:w="9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34F009" w14:textId="77777777" w:rsidR="002C79AA" w:rsidRPr="002C79AA" w:rsidRDefault="002C79AA" w:rsidP="002C79AA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Врач-терапевт участковый, врач общей практики.</w:t>
            </w:r>
          </w:p>
        </w:tc>
      </w:tr>
      <w:tr w:rsidR="002C79AA" w:rsidRPr="002C79AA" w14:paraId="0E56311B" w14:textId="77777777" w:rsidTr="002C79AA">
        <w:trPr>
          <w:tblCellSpacing w:w="15" w:type="dxa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AC9E7B" w14:textId="77777777" w:rsidR="002C79AA" w:rsidRPr="002C79AA" w:rsidRDefault="002C79AA" w:rsidP="002C79A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Перечень исследований и иных медицинских вмешательств</w:t>
            </w:r>
          </w:p>
        </w:tc>
        <w:tc>
          <w:tcPr>
            <w:tcW w:w="9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48B50A" w14:textId="77777777" w:rsidR="002C79AA" w:rsidRPr="002C79AA" w:rsidRDefault="002C79AA" w:rsidP="002C79A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Лабораторные и диагностические исследования в соответствии с приказом Минздрава России от 27.04.2021 № 404н «Об утверждении Порядка проведения профилактического медицинского осмотра и диспансеризации определенных групп взрослого населения»</w:t>
            </w:r>
          </w:p>
        </w:tc>
      </w:tr>
      <w:tr w:rsidR="002C79AA" w:rsidRPr="002C79AA" w14:paraId="444BE533" w14:textId="77777777" w:rsidTr="002C79AA">
        <w:trPr>
          <w:tblCellSpacing w:w="15" w:type="dxa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A67E93" w14:textId="77777777" w:rsidR="002C79AA" w:rsidRPr="002C79AA" w:rsidRDefault="002C79AA" w:rsidP="002C79A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9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5295DB" w14:textId="579CAA73" w:rsidR="002C79AA" w:rsidRPr="002C79AA" w:rsidRDefault="002C79AA" w:rsidP="002C79A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течение месяца после получения медицинской организацией информации о прибытии участника СВО из числа прикреплённого населения.</w:t>
            </w:r>
          </w:p>
        </w:tc>
      </w:tr>
      <w:tr w:rsidR="002C79AA" w:rsidRPr="002C79AA" w14:paraId="67159CB5" w14:textId="77777777" w:rsidTr="002C79AA">
        <w:trPr>
          <w:tblCellSpacing w:w="15" w:type="dxa"/>
        </w:trPr>
        <w:tc>
          <w:tcPr>
            <w:tcW w:w="145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A4ABEC" w14:textId="77777777" w:rsidR="002C79AA" w:rsidRPr="002C79AA" w:rsidRDefault="002C79AA" w:rsidP="002C7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II этап диспансеризации</w:t>
            </w:r>
          </w:p>
          <w:p w14:paraId="7E6440C4" w14:textId="77777777" w:rsidR="002C79AA" w:rsidRPr="002C79AA" w:rsidRDefault="002C79AA" w:rsidP="002C7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Второй этап диспансеризации проводится с целью дополнительного обследования и уточнения диагноза заболевания (состояния)</w:t>
            </w:r>
          </w:p>
        </w:tc>
      </w:tr>
      <w:tr w:rsidR="002C79AA" w:rsidRPr="002C79AA" w14:paraId="7865BB38" w14:textId="77777777" w:rsidTr="002C79AA">
        <w:trPr>
          <w:tblCellSpacing w:w="15" w:type="dxa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29AF2F" w14:textId="77777777" w:rsidR="002C79AA" w:rsidRPr="002C79AA" w:rsidRDefault="002C79AA" w:rsidP="002C79A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9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327957" w14:textId="77777777" w:rsidR="002C79AA" w:rsidRPr="002C79AA" w:rsidRDefault="002C79AA" w:rsidP="002C79A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взрослая поликлиника ГАУЗ «</w:t>
            </w:r>
            <w:proofErr w:type="spellStart"/>
            <w:proofErr w:type="gramStart"/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Тетюшская</w:t>
            </w:r>
            <w:proofErr w:type="spellEnd"/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ЦРБ</w:t>
            </w:r>
            <w:proofErr w:type="gramEnd"/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 и иные областные учреждения здравоохранения (по направлению)</w:t>
            </w:r>
          </w:p>
        </w:tc>
      </w:tr>
      <w:tr w:rsidR="002C79AA" w:rsidRPr="002C79AA" w14:paraId="53D2E25A" w14:textId="77777777" w:rsidTr="002C79AA">
        <w:trPr>
          <w:tblCellSpacing w:w="15" w:type="dxa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CC5185" w14:textId="77777777" w:rsidR="002C79AA" w:rsidRPr="002C79AA" w:rsidRDefault="002C79AA" w:rsidP="002C7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Кто проводит осмотр</w:t>
            </w:r>
          </w:p>
        </w:tc>
        <w:tc>
          <w:tcPr>
            <w:tcW w:w="9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605706" w14:textId="77777777" w:rsidR="002C79AA" w:rsidRPr="002C79AA" w:rsidRDefault="002C79AA" w:rsidP="002C7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врач-терапевт</w:t>
            </w:r>
          </w:p>
          <w:p w14:paraId="78F756D2" w14:textId="77777777" w:rsidR="002C79AA" w:rsidRPr="002C79AA" w:rsidRDefault="002C79AA" w:rsidP="002C7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врач-невролог </w:t>
            </w:r>
          </w:p>
          <w:p w14:paraId="43CAA7BB" w14:textId="77777777" w:rsidR="002C79AA" w:rsidRPr="002C79AA" w:rsidRDefault="002C79AA" w:rsidP="002C7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врач-травматолог-ортопед </w:t>
            </w:r>
          </w:p>
          <w:p w14:paraId="50918B12" w14:textId="77777777" w:rsidR="002C79AA" w:rsidRPr="002C79AA" w:rsidRDefault="002C79AA" w:rsidP="002C7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врач - стоматолог</w:t>
            </w:r>
          </w:p>
          <w:p w14:paraId="7A911F15" w14:textId="77777777" w:rsidR="002C79AA" w:rsidRPr="002C79AA" w:rsidRDefault="002C79AA" w:rsidP="002C79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врач-отоларинголог (при необходимости сурдолог)</w:t>
            </w:r>
          </w:p>
          <w:p w14:paraId="2C6257E6" w14:textId="77777777" w:rsidR="002C79AA" w:rsidRPr="002C79AA" w:rsidRDefault="002C79AA" w:rsidP="002C79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медицинский психолог </w:t>
            </w:r>
            <w:proofErr w:type="gramStart"/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 при</w:t>
            </w:r>
            <w:proofErr w:type="gramEnd"/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необходимости психиатр)</w:t>
            </w:r>
          </w:p>
        </w:tc>
      </w:tr>
      <w:tr w:rsidR="002C79AA" w:rsidRPr="002C79AA" w14:paraId="1B47C668" w14:textId="77777777" w:rsidTr="002C79AA">
        <w:trPr>
          <w:tblCellSpacing w:w="15" w:type="dxa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4281B1" w14:textId="77777777" w:rsidR="002C79AA" w:rsidRPr="002C79AA" w:rsidRDefault="002C79AA" w:rsidP="002C79A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Перечень исследований и иных медицинских вмешательств</w:t>
            </w:r>
          </w:p>
        </w:tc>
        <w:tc>
          <w:tcPr>
            <w:tcW w:w="9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764BD2" w14:textId="77777777" w:rsidR="002C79AA" w:rsidRPr="002C79AA" w:rsidRDefault="002C79AA" w:rsidP="002C79A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Лабораторные и диагностические исследования в соответствии с приказом Минздрава России от 27.04.2021 № 404н «Об утверждении Порядка проведения профилактического медицинского осмотра и диспансеризации определенных групп взрослого населения» медицинской помощи» и от 12.02.2019  № 251 « Об организации медицинской помощи </w:t>
            </w:r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льготным категориям граждан в госпиталях для ветеранов войн  </w:t>
            </w:r>
            <w:proofErr w:type="spellStart"/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г.Казани</w:t>
            </w:r>
            <w:proofErr w:type="spellEnd"/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г.Набережные</w:t>
            </w:r>
            <w:proofErr w:type="spellEnd"/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Челны»</w:t>
            </w:r>
          </w:p>
        </w:tc>
      </w:tr>
      <w:tr w:rsidR="002C79AA" w:rsidRPr="002C79AA" w14:paraId="53E50DC6" w14:textId="77777777" w:rsidTr="002C79AA">
        <w:trPr>
          <w:tblCellSpacing w:w="15" w:type="dxa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9334DC" w14:textId="77777777" w:rsidR="002C79AA" w:rsidRPr="002C79AA" w:rsidRDefault="002C79AA" w:rsidP="002C79A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Сроки проведения</w:t>
            </w:r>
          </w:p>
        </w:tc>
        <w:tc>
          <w:tcPr>
            <w:tcW w:w="9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5FB4C9" w14:textId="77777777" w:rsidR="002C79AA" w:rsidRPr="002C79AA" w:rsidRDefault="002C79AA" w:rsidP="002C7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Дополнительные обследования и консультации должны быть проведены в день осуществления первого этапа диспансеризации. При невозможности проведения дополнительных обследований и консультаций (второй этап диспансеризации) в день проведения первого этапа диспансеризации они проводятся в период, не превышающий:</w:t>
            </w:r>
          </w:p>
          <w:p w14:paraId="77A76D31" w14:textId="77777777" w:rsidR="002C79AA" w:rsidRPr="002C79AA" w:rsidRDefault="002C79AA" w:rsidP="002C7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- 3 рабочих дней после проведения первого этапа диспансеризации в случае проживания участника СВО в городском населенном пункте;</w:t>
            </w:r>
          </w:p>
          <w:p w14:paraId="6D14D966" w14:textId="77777777" w:rsidR="002C79AA" w:rsidRPr="002C79AA" w:rsidRDefault="002C79AA" w:rsidP="002C7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- 10 рабочих дней после проведения первого этапа диспансеризации в случае проживания участника СВО в сельской местности или в отдаленном населенном пункте.</w:t>
            </w:r>
          </w:p>
        </w:tc>
      </w:tr>
      <w:tr w:rsidR="002C79AA" w:rsidRPr="002C79AA" w14:paraId="74CDE89E" w14:textId="77777777" w:rsidTr="002C79AA">
        <w:trPr>
          <w:tblCellSpacing w:w="15" w:type="dxa"/>
        </w:trPr>
        <w:tc>
          <w:tcPr>
            <w:tcW w:w="145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4E382E" w14:textId="77777777" w:rsidR="002C79AA" w:rsidRPr="002C79AA" w:rsidRDefault="002C79AA" w:rsidP="002C79A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Направление на реабилитацию при наличии показаний</w:t>
            </w:r>
          </w:p>
        </w:tc>
      </w:tr>
      <w:tr w:rsidR="002C79AA" w:rsidRPr="002C79AA" w14:paraId="46EA2782" w14:textId="77777777" w:rsidTr="002C79AA">
        <w:trPr>
          <w:tblCellSpacing w:w="15" w:type="dxa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61E02D" w14:textId="77777777" w:rsidR="002C79AA" w:rsidRPr="002C79AA" w:rsidRDefault="002C79AA" w:rsidP="002C79A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Место оформления</w:t>
            </w:r>
          </w:p>
          <w:p w14:paraId="37E1CBAE" w14:textId="77777777" w:rsidR="002C79AA" w:rsidRPr="002C79AA" w:rsidRDefault="002C79AA" w:rsidP="002C79A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форме 057у</w:t>
            </w:r>
          </w:p>
        </w:tc>
        <w:tc>
          <w:tcPr>
            <w:tcW w:w="9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4FA7ED" w14:textId="77777777" w:rsidR="002C79AA" w:rsidRPr="002C79AA" w:rsidRDefault="002C79AA" w:rsidP="002C79A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ГАУЗ « </w:t>
            </w:r>
            <w:proofErr w:type="spellStart"/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Тетюшская</w:t>
            </w:r>
            <w:proofErr w:type="spellEnd"/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ЦРБ» (документы: паспорт, документ подтверждающий участие в СВО, выписки из военных госпиталей или медицинских организаций давностью не более 1 года, заключение врача специалиста (или терапевта) с подробным описанием жалоб, осмотра, лабораторно-диагностических исследований, информированное согласие на обработку персональных данных, результаты флюорографии легких, номер  телефона с указанием ФИО)</w:t>
            </w:r>
          </w:p>
        </w:tc>
      </w:tr>
      <w:tr w:rsidR="002C79AA" w:rsidRPr="002C79AA" w14:paraId="1619699C" w14:textId="77777777" w:rsidTr="002C79AA">
        <w:trPr>
          <w:tblCellSpacing w:w="15" w:type="dxa"/>
        </w:trPr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FA7C2C" w14:textId="77777777" w:rsidR="002C79AA" w:rsidRPr="002C79AA" w:rsidRDefault="002C79AA" w:rsidP="002C79A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Место проведения </w:t>
            </w:r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(при наличии полиса ОМС) для демобилизованных участников СВО</w:t>
            </w:r>
          </w:p>
        </w:tc>
        <w:tc>
          <w:tcPr>
            <w:tcW w:w="9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7A6492" w14:textId="77777777" w:rsidR="002C79AA" w:rsidRPr="002C79AA" w:rsidRDefault="002C79AA" w:rsidP="002C79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ГАУЗ  «</w:t>
            </w:r>
            <w:proofErr w:type="gramEnd"/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Госпиталь для ветеранов войн» </w:t>
            </w:r>
            <w:proofErr w:type="spellStart"/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г.Казань</w:t>
            </w:r>
            <w:proofErr w:type="spellEnd"/>
          </w:p>
          <w:p w14:paraId="5D7124E8" w14:textId="77777777" w:rsidR="002C79AA" w:rsidRPr="002C79AA" w:rsidRDefault="002C79AA" w:rsidP="002C79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ГКБ №7 «Лечебно-реабилитационный цент»</w:t>
            </w:r>
          </w:p>
          <w:p w14:paraId="58A1B963" w14:textId="77777777" w:rsidR="002C79AA" w:rsidRPr="002C79AA" w:rsidRDefault="002C79AA" w:rsidP="002C79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ГБУ Республиканский центр социальной реабилитации инвалидов «</w:t>
            </w:r>
            <w:proofErr w:type="spellStart"/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Идель</w:t>
            </w:r>
            <w:proofErr w:type="spellEnd"/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  <w:p w14:paraId="4F51F463" w14:textId="5ADF59DB" w:rsidR="002C79AA" w:rsidRPr="002C79AA" w:rsidRDefault="002C79AA" w:rsidP="002C79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ГАУЗ «РНД МЗ РТ» Реабилитационный цент «ВОЗРОЖДЕНИЕ»</w:t>
            </w:r>
          </w:p>
        </w:tc>
      </w:tr>
      <w:tr w:rsidR="002C79AA" w:rsidRPr="002C79AA" w14:paraId="4952CDCC" w14:textId="77777777" w:rsidTr="002C79AA">
        <w:trPr>
          <w:tblCellSpacing w:w="15" w:type="dxa"/>
        </w:trPr>
        <w:tc>
          <w:tcPr>
            <w:tcW w:w="145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F551DF" w14:textId="77777777" w:rsidR="002C79AA" w:rsidRPr="002C79AA" w:rsidRDefault="002C79AA" w:rsidP="002C79A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Направление на санаторно-курортное лечение (только по показаниям)</w:t>
            </w:r>
          </w:p>
        </w:tc>
      </w:tr>
      <w:tr w:rsidR="002C79AA" w:rsidRPr="002C79AA" w14:paraId="154E6C42" w14:textId="77777777" w:rsidTr="002C79AA">
        <w:trPr>
          <w:tblCellSpacing w:w="15" w:type="dxa"/>
        </w:trPr>
        <w:tc>
          <w:tcPr>
            <w:tcW w:w="145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F7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ADF9A2" w14:textId="77777777" w:rsidR="002C79AA" w:rsidRPr="002C79AA" w:rsidRDefault="002C79AA" w:rsidP="002C79AA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Через Фонд пенсионного и социального страхования Российской Федерации  (подготовка документов по форме № 070/у «Справка для получения путевки на  санаторно-курортное лечение» и по форме 072/у «Санаторно-курортная карта»</w:t>
            </w:r>
            <w:r w:rsidRPr="002C79A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 в соответствии с приказом Минздрава России от 15.12.2014 № 834н «Об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заполнению» </w:t>
            </w:r>
          </w:p>
        </w:tc>
      </w:tr>
    </w:tbl>
    <w:p w14:paraId="7C9BE07D" w14:textId="77777777" w:rsidR="002C79AA" w:rsidRPr="002C79AA" w:rsidRDefault="002C79AA" w:rsidP="002C79A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91AC5B" w14:textId="63DBB370" w:rsidR="00011766" w:rsidRPr="002C79AA" w:rsidRDefault="002C79AA" w:rsidP="002C79AA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</w:t>
      </w:r>
      <w:r w:rsidR="00914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7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Ответственное лицо за организацию работы </w:t>
      </w:r>
      <w:proofErr w:type="spellStart"/>
      <w:r w:rsidRPr="002C79AA">
        <w:rPr>
          <w:rFonts w:ascii="Times New Roman" w:eastAsia="Times New Roman" w:hAnsi="Times New Roman" w:cs="Times New Roman"/>
          <w:sz w:val="28"/>
          <w:szCs w:val="28"/>
          <w:lang w:eastAsia="ru-RU"/>
        </w:rPr>
        <w:t>А.М.Фазлеева</w:t>
      </w:r>
      <w:proofErr w:type="spellEnd"/>
    </w:p>
    <w:p w14:paraId="0D5C87A1" w14:textId="24E99A9B" w:rsidR="002C79AA" w:rsidRPr="002C79AA" w:rsidRDefault="002C79AA" w:rsidP="002C79A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C79AA">
        <w:rPr>
          <w:rFonts w:ascii="Times New Roman" w:hAnsi="Times New Roman" w:cs="Times New Roman"/>
          <w:sz w:val="28"/>
          <w:szCs w:val="28"/>
        </w:rPr>
        <w:t>Кабинет № 36</w:t>
      </w:r>
    </w:p>
    <w:sectPr w:rsidR="002C79AA" w:rsidRPr="002C79AA" w:rsidSect="002C79AA">
      <w:pgSz w:w="16838" w:h="11906" w:orient="landscape"/>
      <w:pgMar w:top="1701" w:right="1134" w:bottom="850" w:left="1134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DA3C33" w14:textId="77777777" w:rsidR="007853AD" w:rsidRDefault="007853AD" w:rsidP="002C79AA">
      <w:pPr>
        <w:spacing w:after="0" w:line="240" w:lineRule="auto"/>
      </w:pPr>
      <w:r>
        <w:separator/>
      </w:r>
    </w:p>
  </w:endnote>
  <w:endnote w:type="continuationSeparator" w:id="0">
    <w:p w14:paraId="35FCF44C" w14:textId="77777777" w:rsidR="007853AD" w:rsidRDefault="007853AD" w:rsidP="002C7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2AF3A5" w14:textId="77777777" w:rsidR="007853AD" w:rsidRDefault="007853AD" w:rsidP="002C79AA">
      <w:pPr>
        <w:spacing w:after="0" w:line="240" w:lineRule="auto"/>
      </w:pPr>
      <w:r>
        <w:separator/>
      </w:r>
    </w:p>
  </w:footnote>
  <w:footnote w:type="continuationSeparator" w:id="0">
    <w:p w14:paraId="6D5B5579" w14:textId="77777777" w:rsidR="007853AD" w:rsidRDefault="007853AD" w:rsidP="002C79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939"/>
    <w:rsid w:val="00011766"/>
    <w:rsid w:val="002C79AA"/>
    <w:rsid w:val="00530413"/>
    <w:rsid w:val="007853AD"/>
    <w:rsid w:val="008D0939"/>
    <w:rsid w:val="00914AFF"/>
    <w:rsid w:val="00DE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7FE39"/>
  <w15:chartTrackingRefBased/>
  <w15:docId w15:val="{41878D1F-C968-44A2-8CD5-ADF579463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79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79AA"/>
  </w:style>
  <w:style w:type="paragraph" w:styleId="a5">
    <w:name w:val="footer"/>
    <w:basedOn w:val="a"/>
    <w:link w:val="a6"/>
    <w:uiPriority w:val="99"/>
    <w:unhideWhenUsed/>
    <w:rsid w:val="002C79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79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18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2026-08-07T06:58:00Z</cp:lastPrinted>
  <dcterms:created xsi:type="dcterms:W3CDTF">2026-07-30T07:43:00Z</dcterms:created>
  <dcterms:modified xsi:type="dcterms:W3CDTF">2026-08-07T06:59:00Z</dcterms:modified>
</cp:coreProperties>
</file>