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A2D4" w14:textId="77777777" w:rsidR="00825F58" w:rsidRDefault="00AD0793" w:rsidP="00825F58">
      <w:pPr>
        <w:jc w:val="center"/>
        <w:rPr>
          <w:rFonts w:ascii="Times New Roman" w:hAnsi="Times New Roman" w:cs="Times New Roman"/>
          <w:sz w:val="32"/>
          <w:szCs w:val="32"/>
        </w:rPr>
      </w:pPr>
      <w:r w:rsidRPr="00825F58">
        <w:rPr>
          <w:rFonts w:ascii="Times New Roman" w:hAnsi="Times New Roman" w:cs="Times New Roman"/>
          <w:sz w:val="32"/>
          <w:szCs w:val="32"/>
        </w:rPr>
        <w:t xml:space="preserve">Схема маршрутизации по проведению углубленной диспансеризации для лиц, перенесших новую </w:t>
      </w:r>
      <w:proofErr w:type="spellStart"/>
      <w:r w:rsidRPr="00825F58">
        <w:rPr>
          <w:rFonts w:ascii="Times New Roman" w:hAnsi="Times New Roman" w:cs="Times New Roman"/>
          <w:sz w:val="32"/>
          <w:szCs w:val="32"/>
        </w:rPr>
        <w:t>коронавирусную</w:t>
      </w:r>
      <w:proofErr w:type="spellEnd"/>
      <w:r w:rsidRPr="00825F58">
        <w:rPr>
          <w:rFonts w:ascii="Times New Roman" w:hAnsi="Times New Roman" w:cs="Times New Roman"/>
          <w:sz w:val="32"/>
          <w:szCs w:val="32"/>
        </w:rPr>
        <w:t xml:space="preserve"> инфекцию </w:t>
      </w:r>
    </w:p>
    <w:p w14:paraId="02ABEFD8" w14:textId="7BABE54D" w:rsidR="00AD0793" w:rsidRPr="00825F58" w:rsidRDefault="00AD0793" w:rsidP="00825F5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25F58">
        <w:rPr>
          <w:rFonts w:ascii="Times New Roman" w:hAnsi="Times New Roman" w:cs="Times New Roman"/>
          <w:sz w:val="32"/>
          <w:szCs w:val="32"/>
        </w:rPr>
        <w:t>в ГАУЗ «</w:t>
      </w:r>
      <w:proofErr w:type="spellStart"/>
      <w:r w:rsidRPr="00825F58">
        <w:rPr>
          <w:rFonts w:ascii="Times New Roman" w:hAnsi="Times New Roman" w:cs="Times New Roman"/>
          <w:sz w:val="32"/>
          <w:szCs w:val="32"/>
        </w:rPr>
        <w:t>Тетюшская</w:t>
      </w:r>
      <w:proofErr w:type="spellEnd"/>
      <w:r w:rsidRPr="00825F58">
        <w:rPr>
          <w:rFonts w:ascii="Times New Roman" w:hAnsi="Times New Roman" w:cs="Times New Roman"/>
          <w:sz w:val="32"/>
          <w:szCs w:val="32"/>
        </w:rPr>
        <w:t xml:space="preserve"> ЦРБ»</w:t>
      </w:r>
    </w:p>
    <w:p w14:paraId="42BB3DB0" w14:textId="5FBA88DE" w:rsidR="00AD0793" w:rsidRPr="005F0F0F" w:rsidRDefault="00AD0793">
      <w:pPr>
        <w:rPr>
          <w:rFonts w:ascii="Times New Roman" w:hAnsi="Times New Roman" w:cs="Times New Roman"/>
          <w:sz w:val="28"/>
          <w:szCs w:val="28"/>
        </w:rPr>
      </w:pPr>
      <w:r w:rsidRPr="005F0F0F">
        <w:rPr>
          <w:rFonts w:ascii="Times New Roman" w:hAnsi="Times New Roman" w:cs="Times New Roman"/>
          <w:sz w:val="28"/>
          <w:szCs w:val="28"/>
        </w:rPr>
        <w:t>Поликлиника (</w:t>
      </w:r>
      <w:proofErr w:type="spellStart"/>
      <w:r w:rsidRPr="005F0F0F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5F0F0F">
        <w:rPr>
          <w:rFonts w:ascii="Times New Roman" w:hAnsi="Times New Roman" w:cs="Times New Roman"/>
          <w:sz w:val="28"/>
          <w:szCs w:val="28"/>
        </w:rPr>
        <w:t>, д.11)</w:t>
      </w:r>
    </w:p>
    <w:p w14:paraId="1221885D" w14:textId="09045C62" w:rsidR="00AD0793" w:rsidRPr="005F0F0F" w:rsidRDefault="00AD0793">
      <w:pPr>
        <w:rPr>
          <w:rFonts w:ascii="Times New Roman" w:hAnsi="Times New Roman" w:cs="Times New Roman"/>
          <w:sz w:val="28"/>
          <w:szCs w:val="28"/>
        </w:rPr>
      </w:pPr>
      <w:r w:rsidRPr="005F0F0F">
        <w:rPr>
          <w:rFonts w:ascii="Times New Roman" w:hAnsi="Times New Roman" w:cs="Times New Roman"/>
          <w:sz w:val="28"/>
          <w:szCs w:val="28"/>
        </w:rPr>
        <w:t xml:space="preserve">Телефон регистратуры </w:t>
      </w:r>
      <w:proofErr w:type="gramStart"/>
      <w:r w:rsidRPr="005F0F0F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5F0F0F">
        <w:rPr>
          <w:rFonts w:ascii="Times New Roman" w:hAnsi="Times New Roman" w:cs="Times New Roman"/>
          <w:sz w:val="28"/>
          <w:szCs w:val="28"/>
        </w:rPr>
        <w:t>- 54 -77 )</w:t>
      </w:r>
    </w:p>
    <w:p w14:paraId="0758CE2F" w14:textId="2BA89597" w:rsidR="00AD0793" w:rsidRPr="005F0F0F" w:rsidRDefault="00AD0793">
      <w:pPr>
        <w:rPr>
          <w:rFonts w:ascii="Times New Roman" w:hAnsi="Times New Roman" w:cs="Times New Roman"/>
          <w:b/>
          <w:sz w:val="28"/>
          <w:szCs w:val="28"/>
        </w:rPr>
      </w:pPr>
      <w:r w:rsidRPr="005F0F0F">
        <w:rPr>
          <w:rFonts w:ascii="Times New Roman" w:hAnsi="Times New Roman" w:cs="Times New Roman"/>
          <w:b/>
          <w:sz w:val="28"/>
          <w:szCs w:val="28"/>
        </w:rPr>
        <w:t>1 этап Углубленной диспансеризации</w:t>
      </w:r>
    </w:p>
    <w:tbl>
      <w:tblPr>
        <w:tblStyle w:val="a3"/>
        <w:tblW w:w="11199" w:type="dxa"/>
        <w:tblInd w:w="-367" w:type="dxa"/>
        <w:tblLook w:val="04A0" w:firstRow="1" w:lastRow="0" w:firstColumn="1" w:lastColumn="0" w:noHBand="0" w:noVBand="1"/>
      </w:tblPr>
      <w:tblGrid>
        <w:gridCol w:w="2541"/>
        <w:gridCol w:w="4382"/>
        <w:gridCol w:w="3223"/>
        <w:gridCol w:w="1053"/>
      </w:tblGrid>
      <w:tr w:rsidR="00070EA8" w:rsidRPr="00070EA8" w14:paraId="1CB8B63E" w14:textId="77777777" w:rsidTr="005F0F0F">
        <w:tc>
          <w:tcPr>
            <w:tcW w:w="2541" w:type="dxa"/>
          </w:tcPr>
          <w:p w14:paraId="57A0B992" w14:textId="7987CA69" w:rsidR="00AD0793" w:rsidRPr="005F0F0F" w:rsidRDefault="00A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82" w:type="dxa"/>
          </w:tcPr>
          <w:p w14:paraId="4BFBF114" w14:textId="09E43A0D" w:rsidR="00AD0793" w:rsidRPr="005F0F0F" w:rsidRDefault="00A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3223" w:type="dxa"/>
          </w:tcPr>
          <w:p w14:paraId="1B5C5A58" w14:textId="7E6E55B9" w:rsidR="00AD0793" w:rsidRPr="005F0F0F" w:rsidRDefault="00A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</w:t>
            </w:r>
            <w:r w:rsidR="005F0F0F"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ится</w:t>
            </w:r>
          </w:p>
        </w:tc>
        <w:tc>
          <w:tcPr>
            <w:tcW w:w="1053" w:type="dxa"/>
          </w:tcPr>
          <w:p w14:paraId="41029FC9" w14:textId="09F8E797" w:rsidR="00AD0793" w:rsidRPr="005F0F0F" w:rsidRDefault="00C35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70EA8" w:rsidRPr="00070EA8" w14:paraId="50798958" w14:textId="77777777" w:rsidTr="005F0F0F">
        <w:tc>
          <w:tcPr>
            <w:tcW w:w="2541" w:type="dxa"/>
          </w:tcPr>
          <w:p w14:paraId="7534224A" w14:textId="1886EA8E" w:rsidR="00AD0793" w:rsidRPr="00070EA8" w:rsidRDefault="00C3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Насыщение крови кислородом (сатурация)</w:t>
            </w:r>
          </w:p>
        </w:tc>
        <w:tc>
          <w:tcPr>
            <w:tcW w:w="4382" w:type="dxa"/>
          </w:tcPr>
          <w:p w14:paraId="6C1472CE" w14:textId="043F9EC6" w:rsidR="00AD0793" w:rsidRPr="00070EA8" w:rsidRDefault="00C3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граждане при снижении сатурации 94% и менее, показано проведение КТ и </w:t>
            </w:r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ЭХО-кардиографии</w:t>
            </w:r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второго этапа диспансеризации</w:t>
            </w:r>
          </w:p>
        </w:tc>
        <w:tc>
          <w:tcPr>
            <w:tcW w:w="3223" w:type="dxa"/>
          </w:tcPr>
          <w:p w14:paraId="678547D6" w14:textId="147CEE21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2 этаж, кабинеты </w:t>
            </w:r>
            <w:proofErr w:type="spellStart"/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уч.терапевтов</w:t>
            </w:r>
            <w:proofErr w:type="spellEnd"/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и ВОП(19,21,22,27,28,29,30,31)</w:t>
            </w:r>
          </w:p>
        </w:tc>
        <w:tc>
          <w:tcPr>
            <w:tcW w:w="1053" w:type="dxa"/>
          </w:tcPr>
          <w:p w14:paraId="0F1FF3E4" w14:textId="77777777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7F21D872" w14:textId="2DD5F00B" w:rsidR="0091005E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</w:tr>
      <w:tr w:rsidR="00070EA8" w:rsidRPr="00070EA8" w14:paraId="6FC7C138" w14:textId="77777777" w:rsidTr="005F0F0F">
        <w:tc>
          <w:tcPr>
            <w:tcW w:w="2541" w:type="dxa"/>
          </w:tcPr>
          <w:p w14:paraId="6196DF97" w14:textId="344D4BDB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Тест с 6 минутной ходьбой</w:t>
            </w:r>
          </w:p>
        </w:tc>
        <w:tc>
          <w:tcPr>
            <w:tcW w:w="4382" w:type="dxa"/>
          </w:tcPr>
          <w:p w14:paraId="740C8FE6" w14:textId="68C3619C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при исходной сатурации более 94% в сочетании с наличием у пациента жалоб на одышку, отеки, которые появились впервые или повысилась их </w:t>
            </w:r>
            <w:proofErr w:type="spellStart"/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интенсивность.При</w:t>
            </w:r>
            <w:proofErr w:type="spellEnd"/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дистанции менее 550м. показано проведение ЭХО-КГ в рамках 2 этапа диспансеризации</w:t>
            </w:r>
          </w:p>
        </w:tc>
        <w:tc>
          <w:tcPr>
            <w:tcW w:w="3223" w:type="dxa"/>
          </w:tcPr>
          <w:p w14:paraId="20F967E9" w14:textId="48B6D9C4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Поликлиника 2 этаж</w:t>
            </w:r>
          </w:p>
        </w:tc>
        <w:tc>
          <w:tcPr>
            <w:tcW w:w="1053" w:type="dxa"/>
          </w:tcPr>
          <w:p w14:paraId="36690661" w14:textId="77777777" w:rsidR="0091005E" w:rsidRPr="00070EA8" w:rsidRDefault="0091005E" w:rsidP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1B142B24" w14:textId="76269A4B" w:rsidR="00AD0793" w:rsidRPr="00070EA8" w:rsidRDefault="0091005E" w:rsidP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</w:tr>
      <w:tr w:rsidR="00070EA8" w:rsidRPr="00070EA8" w14:paraId="53653299" w14:textId="77777777" w:rsidTr="005F0F0F">
        <w:tc>
          <w:tcPr>
            <w:tcW w:w="2541" w:type="dxa"/>
          </w:tcPr>
          <w:p w14:paraId="5D4C6393" w14:textId="06526D86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4382" w:type="dxa"/>
          </w:tcPr>
          <w:p w14:paraId="5694DD56" w14:textId="5B3F015C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Всем гражданам</w:t>
            </w:r>
          </w:p>
        </w:tc>
        <w:tc>
          <w:tcPr>
            <w:tcW w:w="3223" w:type="dxa"/>
          </w:tcPr>
          <w:p w14:paraId="54A04CF9" w14:textId="77777777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Поликлиника 2 этаж</w:t>
            </w:r>
          </w:p>
          <w:p w14:paraId="27FC0B67" w14:textId="6D87E6BB" w:rsidR="0091005E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3F39C85F" w14:textId="77777777" w:rsidR="0091005E" w:rsidRPr="00070EA8" w:rsidRDefault="0091005E" w:rsidP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0B4E3C1F" w14:textId="26C8B510" w:rsidR="00AD0793" w:rsidRPr="00070EA8" w:rsidRDefault="0091005E" w:rsidP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</w:tr>
      <w:tr w:rsidR="00070EA8" w:rsidRPr="00070EA8" w14:paraId="7CE2F173" w14:textId="77777777" w:rsidTr="005F0F0F">
        <w:tc>
          <w:tcPr>
            <w:tcW w:w="2541" w:type="dxa"/>
          </w:tcPr>
          <w:p w14:paraId="6C530068" w14:textId="4DB8E1DB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</w:t>
            </w:r>
          </w:p>
        </w:tc>
        <w:tc>
          <w:tcPr>
            <w:tcW w:w="4382" w:type="dxa"/>
          </w:tcPr>
          <w:p w14:paraId="4743740A" w14:textId="30ECFBF1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Выполняется если ранее не проводилась в течении года</w:t>
            </w:r>
          </w:p>
        </w:tc>
        <w:tc>
          <w:tcPr>
            <w:tcW w:w="3223" w:type="dxa"/>
          </w:tcPr>
          <w:p w14:paraId="01C790F5" w14:textId="026094F0" w:rsidR="00AD0793" w:rsidRPr="00070EA8" w:rsidRDefault="0091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стомат.поликл</w:t>
            </w:r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.,1 этаж,каб.№</w:t>
            </w:r>
            <w:r w:rsidR="004E00B2" w:rsidRPr="0007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14:paraId="0D1C1014" w14:textId="77777777" w:rsidR="00AD0793" w:rsidRPr="00070EA8" w:rsidRDefault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6010BB01" w14:textId="7AE3D140" w:rsidR="004E00B2" w:rsidRPr="00070EA8" w:rsidRDefault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</w:tr>
      <w:tr w:rsidR="00070EA8" w:rsidRPr="00070EA8" w14:paraId="5EA005D2" w14:textId="77777777" w:rsidTr="005F0F0F">
        <w:tc>
          <w:tcPr>
            <w:tcW w:w="2541" w:type="dxa"/>
          </w:tcPr>
          <w:p w14:paraId="2955C2B0" w14:textId="60443257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Общий анализ крови(клинический) развернутый с определением лейкоцитарной формулы</w:t>
            </w:r>
          </w:p>
        </w:tc>
        <w:tc>
          <w:tcPr>
            <w:tcW w:w="4382" w:type="dxa"/>
          </w:tcPr>
          <w:p w14:paraId="5A1AA1CB" w14:textId="6468EE6D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3223" w:type="dxa"/>
          </w:tcPr>
          <w:p w14:paraId="4ABDCA01" w14:textId="26AA5F32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стомат.поликл</w:t>
            </w:r>
            <w:proofErr w:type="spellEnd"/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.(вход с торца-клиническая лаборатория)</w:t>
            </w:r>
          </w:p>
        </w:tc>
        <w:tc>
          <w:tcPr>
            <w:tcW w:w="1053" w:type="dxa"/>
          </w:tcPr>
          <w:p w14:paraId="77C7C386" w14:textId="77777777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6DFB595C" w14:textId="12A1166C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E00B2" w:rsidRPr="00070EA8" w14:paraId="1636727C" w14:textId="77777777" w:rsidTr="005F0F0F">
        <w:tc>
          <w:tcPr>
            <w:tcW w:w="2541" w:type="dxa"/>
          </w:tcPr>
          <w:p w14:paraId="306BAC06" w14:textId="429483DF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крови: общий холестерин, липопротеиды низкой плотности, С реактивный белок, АЛТ, </w:t>
            </w:r>
            <w:proofErr w:type="spellStart"/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АСТ,креатинин</w:t>
            </w:r>
            <w:proofErr w:type="spellEnd"/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, ЛДГ</w:t>
            </w:r>
          </w:p>
        </w:tc>
        <w:tc>
          <w:tcPr>
            <w:tcW w:w="4382" w:type="dxa"/>
          </w:tcPr>
          <w:p w14:paraId="2DB32B50" w14:textId="2B636083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3223" w:type="dxa"/>
          </w:tcPr>
          <w:p w14:paraId="4D915A54" w14:textId="0142B264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стомат.поликл</w:t>
            </w:r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.1 этаж, каб.№13</w:t>
            </w:r>
          </w:p>
        </w:tc>
        <w:tc>
          <w:tcPr>
            <w:tcW w:w="1053" w:type="dxa"/>
          </w:tcPr>
          <w:p w14:paraId="10CB437C" w14:textId="77777777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5C43202E" w14:textId="60E8988D" w:rsidR="004E00B2" w:rsidRPr="00070EA8" w:rsidRDefault="004E00B2" w:rsidP="004E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</w:tr>
      <w:tr w:rsidR="00070EA8" w:rsidRPr="00070EA8" w14:paraId="6CD480E4" w14:textId="77777777" w:rsidTr="005F0F0F">
        <w:tc>
          <w:tcPr>
            <w:tcW w:w="2541" w:type="dxa"/>
          </w:tcPr>
          <w:p w14:paraId="0FCBBDC3" w14:textId="1F9437E3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Д-</w:t>
            </w:r>
            <w:proofErr w:type="spell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4382" w:type="dxa"/>
          </w:tcPr>
          <w:p w14:paraId="163BADF8" w14:textId="7616D4C1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лицам, перенесшим среднюю степень тяжести и выше </w:t>
            </w:r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-19 При</w:t>
            </w:r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Д-</w:t>
            </w:r>
            <w:proofErr w:type="spell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в 1,5-2 раза относительно верхнего предела нормы, показано проведение дуплексного сканирования вен нижних конечностей.</w:t>
            </w:r>
          </w:p>
        </w:tc>
        <w:tc>
          <w:tcPr>
            <w:tcW w:w="3223" w:type="dxa"/>
          </w:tcPr>
          <w:p w14:paraId="0A8DCB8E" w14:textId="1393AFB8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стомат.поликл</w:t>
            </w:r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.1 этаж, каб.№13</w:t>
            </w:r>
          </w:p>
        </w:tc>
        <w:tc>
          <w:tcPr>
            <w:tcW w:w="1053" w:type="dxa"/>
          </w:tcPr>
          <w:p w14:paraId="2D5F3E5A" w14:textId="77777777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7CC6AC7F" w14:textId="39E7D558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</w:tr>
      <w:tr w:rsidR="00070EA8" w:rsidRPr="00070EA8" w14:paraId="0E7CADEF" w14:textId="77777777" w:rsidTr="005F0F0F">
        <w:tc>
          <w:tcPr>
            <w:tcW w:w="2541" w:type="dxa"/>
          </w:tcPr>
          <w:p w14:paraId="46BCA4D1" w14:textId="791F341D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Осмотр врачом терапевтом, ВОП</w:t>
            </w:r>
          </w:p>
        </w:tc>
        <w:tc>
          <w:tcPr>
            <w:tcW w:w="4382" w:type="dxa"/>
          </w:tcPr>
          <w:p w14:paraId="4E0BD2CC" w14:textId="0DF3F835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3223" w:type="dxa"/>
          </w:tcPr>
          <w:p w14:paraId="36A2B307" w14:textId="0F706108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2 этаж, кабинеты </w:t>
            </w:r>
            <w:proofErr w:type="spellStart"/>
            <w:proofErr w:type="gram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уч.терапевтов</w:t>
            </w:r>
            <w:proofErr w:type="spellEnd"/>
            <w:proofErr w:type="gram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и ВОП(19,21,22,27,28,29,30,31)</w:t>
            </w:r>
          </w:p>
        </w:tc>
        <w:tc>
          <w:tcPr>
            <w:tcW w:w="1053" w:type="dxa"/>
          </w:tcPr>
          <w:p w14:paraId="5D42B82A" w14:textId="77777777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1ABAE1FF" w14:textId="639FFEE5" w:rsidR="00070EA8" w:rsidRPr="00070EA8" w:rsidRDefault="00070EA8" w:rsidP="0007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</w:tr>
    </w:tbl>
    <w:p w14:paraId="7D7F8AAF" w14:textId="3639107F" w:rsidR="00AD0793" w:rsidRPr="00825F58" w:rsidRDefault="005F0F0F">
      <w:pPr>
        <w:rPr>
          <w:rFonts w:ascii="Times New Roman" w:hAnsi="Times New Roman" w:cs="Times New Roman"/>
          <w:b/>
          <w:sz w:val="28"/>
          <w:szCs w:val="28"/>
        </w:rPr>
      </w:pPr>
      <w:r w:rsidRPr="00825F58">
        <w:rPr>
          <w:rFonts w:ascii="Times New Roman" w:hAnsi="Times New Roman" w:cs="Times New Roman"/>
          <w:b/>
          <w:sz w:val="28"/>
          <w:szCs w:val="28"/>
        </w:rPr>
        <w:lastRenderedPageBreak/>
        <w:t>2 этап Углубленной диспансеризации</w:t>
      </w:r>
    </w:p>
    <w:tbl>
      <w:tblPr>
        <w:tblStyle w:val="a3"/>
        <w:tblW w:w="11199" w:type="dxa"/>
        <w:tblInd w:w="-367" w:type="dxa"/>
        <w:tblLook w:val="04A0" w:firstRow="1" w:lastRow="0" w:firstColumn="1" w:lastColumn="0" w:noHBand="0" w:noVBand="1"/>
      </w:tblPr>
      <w:tblGrid>
        <w:gridCol w:w="2541"/>
        <w:gridCol w:w="4382"/>
        <w:gridCol w:w="3223"/>
        <w:gridCol w:w="1053"/>
      </w:tblGrid>
      <w:tr w:rsidR="005F0F0F" w:rsidRPr="005F0F0F" w14:paraId="5620D818" w14:textId="77777777" w:rsidTr="00CC3B8E">
        <w:tc>
          <w:tcPr>
            <w:tcW w:w="2541" w:type="dxa"/>
          </w:tcPr>
          <w:p w14:paraId="50BCE42E" w14:textId="77777777" w:rsidR="005F0F0F" w:rsidRPr="005F0F0F" w:rsidRDefault="005F0F0F" w:rsidP="00CC3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82" w:type="dxa"/>
          </w:tcPr>
          <w:p w14:paraId="798A89A1" w14:textId="77777777" w:rsidR="005F0F0F" w:rsidRPr="005F0F0F" w:rsidRDefault="005F0F0F" w:rsidP="00CC3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3223" w:type="dxa"/>
          </w:tcPr>
          <w:p w14:paraId="52CEEC49" w14:textId="77777777" w:rsidR="005F0F0F" w:rsidRPr="005F0F0F" w:rsidRDefault="005F0F0F" w:rsidP="00CC3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</w:t>
            </w:r>
          </w:p>
        </w:tc>
        <w:tc>
          <w:tcPr>
            <w:tcW w:w="1053" w:type="dxa"/>
          </w:tcPr>
          <w:p w14:paraId="674B7DAA" w14:textId="77777777" w:rsidR="005F0F0F" w:rsidRPr="005F0F0F" w:rsidRDefault="005F0F0F" w:rsidP="00CC3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5F0F0F" w:rsidRPr="00070EA8" w14:paraId="76C785A2" w14:textId="77777777" w:rsidTr="00CC3B8E">
        <w:tc>
          <w:tcPr>
            <w:tcW w:w="2541" w:type="dxa"/>
          </w:tcPr>
          <w:p w14:paraId="450EFBCB" w14:textId="441BBC6B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нижних конечностей</w:t>
            </w:r>
          </w:p>
        </w:tc>
        <w:tc>
          <w:tcPr>
            <w:tcW w:w="4382" w:type="dxa"/>
          </w:tcPr>
          <w:p w14:paraId="6ADE63E0" w14:textId="534777A9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ри повышении Д-</w:t>
            </w:r>
            <w:proofErr w:type="spellStart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в 1,5-2 раза относительно верхнего предела нормы</w:t>
            </w:r>
          </w:p>
        </w:tc>
        <w:tc>
          <w:tcPr>
            <w:tcW w:w="3223" w:type="dxa"/>
          </w:tcPr>
          <w:p w14:paraId="70AA6D00" w14:textId="3B83C07E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Поликлиника 2 этаж,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053" w:type="dxa"/>
          </w:tcPr>
          <w:p w14:paraId="5524971A" w14:textId="77777777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77C5B541" w14:textId="6ADCE06D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F0F0F" w:rsidRPr="00070EA8" w14:paraId="22BAE5E5" w14:textId="77777777" w:rsidTr="00CC3B8E">
        <w:tc>
          <w:tcPr>
            <w:tcW w:w="2541" w:type="dxa"/>
          </w:tcPr>
          <w:p w14:paraId="5F5E7DFA" w14:textId="46CD4BE9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клетки</w:t>
            </w:r>
          </w:p>
        </w:tc>
        <w:tc>
          <w:tcPr>
            <w:tcW w:w="4382" w:type="dxa"/>
          </w:tcPr>
          <w:p w14:paraId="4713CFD7" w14:textId="61AAF9C7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сатурации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покое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94%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</w:tcPr>
          <w:p w14:paraId="5E1933C9" w14:textId="1AFC5072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Буинск</w:t>
            </w:r>
          </w:p>
        </w:tc>
        <w:tc>
          <w:tcPr>
            <w:tcW w:w="1053" w:type="dxa"/>
          </w:tcPr>
          <w:p w14:paraId="65239FEB" w14:textId="7209DE77" w:rsidR="005F0F0F" w:rsidRPr="00070EA8" w:rsidRDefault="005F0F0F" w:rsidP="00CC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0F" w:rsidRPr="00070EA8" w14:paraId="54D760ED" w14:textId="77777777" w:rsidTr="00CC3B8E">
        <w:tc>
          <w:tcPr>
            <w:tcW w:w="2541" w:type="dxa"/>
          </w:tcPr>
          <w:p w14:paraId="77124EC4" w14:textId="3EB42337" w:rsidR="005F0F0F" w:rsidRPr="00070EA8" w:rsidRDefault="005F0F0F" w:rsidP="005F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ЭХО-кардиография</w:t>
            </w:r>
            <w:proofErr w:type="gramEnd"/>
          </w:p>
        </w:tc>
        <w:tc>
          <w:tcPr>
            <w:tcW w:w="4382" w:type="dxa"/>
          </w:tcPr>
          <w:p w14:paraId="1464A779" w14:textId="5E44A6DB" w:rsidR="005F0F0F" w:rsidRPr="00070EA8" w:rsidRDefault="005F0F0F" w:rsidP="005F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сатурации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покое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 xml:space="preserve"> 94%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  <w:r w:rsidR="00825F58">
              <w:rPr>
                <w:rFonts w:ascii="Times New Roman" w:hAnsi="Times New Roman" w:cs="Times New Roman"/>
                <w:sz w:val="24"/>
                <w:szCs w:val="24"/>
              </w:rPr>
              <w:t>, а также по результатам проведения теста с 6 минутной ходьбой</w:t>
            </w:r>
          </w:p>
        </w:tc>
        <w:tc>
          <w:tcPr>
            <w:tcW w:w="3223" w:type="dxa"/>
          </w:tcPr>
          <w:p w14:paraId="7446B3BC" w14:textId="23733F80" w:rsidR="005F0F0F" w:rsidRPr="00070EA8" w:rsidRDefault="00825F58" w:rsidP="005F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Поликлиника 2 этаж,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053" w:type="dxa"/>
          </w:tcPr>
          <w:p w14:paraId="576A2ACE" w14:textId="77777777" w:rsidR="005F0F0F" w:rsidRPr="00070EA8" w:rsidRDefault="005F0F0F" w:rsidP="005F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1EF91640" w14:textId="2237226D" w:rsidR="005F0F0F" w:rsidRPr="00070EA8" w:rsidRDefault="005F0F0F" w:rsidP="005F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 w:rsidR="00825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463A96ED" w14:textId="77777777" w:rsidR="005F0F0F" w:rsidRPr="00070EA8" w:rsidRDefault="005F0F0F">
      <w:pPr>
        <w:rPr>
          <w:rFonts w:ascii="Times New Roman" w:hAnsi="Times New Roman" w:cs="Times New Roman"/>
          <w:sz w:val="24"/>
          <w:szCs w:val="24"/>
        </w:rPr>
      </w:pPr>
    </w:p>
    <w:sectPr w:rsidR="005F0F0F" w:rsidRPr="00070EA8" w:rsidSect="00AD0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A"/>
    <w:rsid w:val="00070EA8"/>
    <w:rsid w:val="002E0036"/>
    <w:rsid w:val="004E00B2"/>
    <w:rsid w:val="005F0F0F"/>
    <w:rsid w:val="00825F58"/>
    <w:rsid w:val="0091005E"/>
    <w:rsid w:val="00AD0793"/>
    <w:rsid w:val="00AD15AA"/>
    <w:rsid w:val="00C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C947"/>
  <w15:chartTrackingRefBased/>
  <w15:docId w15:val="{C89E81A1-4AC8-4935-846C-CC7BD3C8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2024-03-15T09:38:00Z</dcterms:created>
  <dcterms:modified xsi:type="dcterms:W3CDTF">2024-03-15T10:50:00Z</dcterms:modified>
</cp:coreProperties>
</file>