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right"/>
        <w:rPr>
          <w:sz w:val="32"/>
          <w:szCs w:val="32"/>
        </w:rPr>
      </w:pPr>
      <w:r>
        <w:rPr>
          <w:rFonts w:ascii="Arial" w:hAnsi="Arial" w:eastAsia="Times New Roman"/>
          <w:b/>
          <w:sz w:val="32"/>
          <w:szCs w:val="32"/>
          <w:lang w:eastAsia="ar-SA"/>
        </w:rPr>
        <w:t>ГАУЗ «Тетюшская ЦРБ»</w:t>
      </w:r>
      <w:r>
        <w:rPr>
          <w:rFonts w:ascii="Arial" w:hAnsi="Arial" w:eastAsia="Times New Roman"/>
          <w:b/>
          <w:sz w:val="32"/>
          <w:szCs w:val="32"/>
          <w:lang w:eastAsia="ar-SA"/>
        </w:rPr>
        <w:br w:type="textWrapping"/>
      </w:r>
      <w:r>
        <w:rPr>
          <w:sz w:val="32"/>
          <w:szCs w:val="32"/>
          <w:lang w:eastAsia="ru-RU"/>
        </w:rPr>
        <w:drawing>
          <wp:inline distT="0" distB="0" distL="0" distR="0">
            <wp:extent cx="941705" cy="952500"/>
            <wp:effectExtent l="0" t="0" r="0" b="0"/>
            <wp:docPr id="1" name="Рисунок 1" descr="2023-02-06_14-16-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2023-02-06_14-16-10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227" cy="9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00" w:after="75" w:line="630" w:lineRule="atLeast"/>
        <w:outlineLvl w:val="0"/>
        <w:rPr>
          <w:rFonts w:ascii="Times New Roman" w:hAnsi="Times New Roman" w:eastAsia="Times New Roman" w:cs="Times New Roman"/>
          <w:b/>
          <w:bCs/>
          <w:color w:val="000000" w:themeColor="text1"/>
          <w:kern w:val="36"/>
          <w:sz w:val="36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kern w:val="36"/>
          <w:sz w:val="36"/>
          <w:szCs w:val="28"/>
          <w:lang w:eastAsia="ru-RU"/>
          <w14:textFill>
            <w14:solidFill>
              <w14:schemeClr w14:val="tx1"/>
            </w14:solidFill>
          </w14:textFill>
        </w:rPr>
        <w:t>Виды медицинской помощи</w:t>
      </w:r>
    </w:p>
    <w:p>
      <w:pPr>
        <w:shd w:val="clear" w:color="auto" w:fill="FFFFFF"/>
        <w:spacing w:after="312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Виды медицинской помощи (фз-323 от 21.11.2011, статья 32)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первичная медико-санитарная помощь;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специализированная, медицинская помощь;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паллиативная медицинская помощь.</w:t>
      </w:r>
    </w:p>
    <w:p>
      <w:pPr>
        <w:shd w:val="clear" w:color="auto" w:fill="FFFFFF"/>
        <w:spacing w:after="312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Условия оказания медицинской помощи (ФЗ-323 от 21.11.2011, статья 32)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вне медицинской организации;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амбулаторно;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 дневном стационаре;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стационарно.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Формы оказания медицинской помощи (ФЗ-323 от 21.11.2011, статья 32)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Экстренная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Неотложная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Плановая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Первичная медико-санитарная помощь (ФЗ №323 от 21.11.2011, статья 33)</w:t>
      </w:r>
    </w:p>
    <w:p>
      <w:pPr>
        <w:shd w:val="clear" w:color="auto" w:fill="FFFFFF"/>
        <w:spacing w:after="312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   </w:t>
      </w:r>
      <w:r>
        <w:fldChar w:fldCharType="begin"/>
      </w:r>
      <w:r>
        <w:instrText xml:space="preserve"> HYPERLINK "http://gp209.ru/wp-content/uploads/2018/04/federalnyij-zakon-n323-fz.pdf"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  <w14:textFill>
            <w14:solidFill>
              <w14:schemeClr w14:val="tx1"/>
            </w14:solidFill>
          </w14:textFill>
        </w:rPr>
        <w:t>Федеральный закон от 21.11.2011 N 323-ФЗ «Об основах охраны здоровья граждан в Российской Федерации»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  <w14:textFill>
            <w14:solidFill>
              <w14:schemeClr w14:val="tx1"/>
            </w14:solidFill>
          </w14:textFill>
        </w:rPr>
        <w:fldChar w:fldCharType="end"/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—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Первичная медико-санитарная помощь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Условия оказания первичной медико-санитарной помощи: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  Амбулаторно;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  в медицинской организации, оказывающей первичную медико-санитарную помощь, или ее подразделении, по месту жительства (пребывания) пациента;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  по месту выезда мобильной медицинской бригады;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  в условиях дневного стационара (в том числе и на дому).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Первичная медико-санитарная помощь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— совокупность медико-социальных и санитарно-гигиенических мероприятий, обеспечивающих оздоровление, профилактику неинфекционных и инфекционных заболеваний, лечение и реабилитацию населения на АМБУЛАТОРНОМ ЭТАПЕ.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Принципы амбулаторно-поликлинической помощи: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  Государственный характер — обязательность медицинского страхования всех граждан, проживающих на территории РФ;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  Общедоступность первичной медико-санитарной помощи;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  Территориально-участковый принцип организации работы заключается в формирование групп обслуживаемого населения по месту жительства, месту работы или учебы в определенных организациях с целью приближения к их месту жительства, месту работы или обучения. За врачебной должностью закрепляется нормативное число жителей с учетом протяженности, типа застройки, удаленности от поликлиники, транспортной доступности;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  Приоритет профилактической направленности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медико-санитарной помощи, включающей первичную, вторичную и третичную формы профилактики. Приоритетное направление деятельности – ДИСПАНСЕРИЗАЦИЯ.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  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Преемственность и этапность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лечения : поликлиника – стационар – учреждения восстановительного лечения.</w:t>
      </w:r>
    </w:p>
    <w:p>
      <w:pPr>
        <w:shd w:val="clear" w:color="auto" w:fill="FFFFFF"/>
        <w:spacing w:after="312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Подразделения поликлиники: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Терапевтическое отделение  (врачи общей (семейной) практики, врачи  терапевты -участковые);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Хирургический кабинет  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Эндокринологический кабинет;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Кабинет  функциональной диагностики;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Стоматологический кабинет;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Процедурный кабинет;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Прививочный кабинет;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Кабинет профилактики;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Смотровой кабинет;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Подростковый кабинет;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Кабинет врача акушер-гинеколога;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Кабинет специалиста по социальной работе/медицинского психолога;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Кабинет кардиолога; 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Кабинет оториноларинголога;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Кабинет дерматовенеролога;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Кабинет офтальмолога;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Отделение лучевой диагностики;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Клиническая лаборатория;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Дневной стационар;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Кабинет медицинской статистики;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Административно-хозяйственные подразделения.</w:t>
      </w:r>
    </w:p>
    <w:p>
      <w:pPr>
        <w:shd w:val="clear" w:color="auto" w:fill="FFFFFF"/>
        <w:spacing w:after="312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Первичная лечебно-диагностическая и профилактическая медико-санитарная помощь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оказывается в соответствии с установленными ПОРЯДКАМИ и СТАНДАРТАМИ оказания отдельных видов медицинской помощи.</w:t>
      </w:r>
    </w:p>
    <w:p>
      <w:pPr>
        <w:shd w:val="clear" w:color="auto" w:fill="FFFFFF"/>
        <w:spacing w:after="312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Профилактическое направление работы: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— 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— проведение диспансеризации населения;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— диспансерное наблюдение за состоянием здоровья лиц, страдающих хроническими заболеваниями;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— проведение всех видов медицинских осмотров;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— организация санитарно-противоэпидемических мероприятий;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— организация прививочных мероприятий;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— медицинские осмотры – комплекс медицинских вмешательств, направленных на выявление патологических состояний, заболеваний и факторов риска их развития (профилактический медицинский осмотр, предварительный медицинский осмотр, периодический медицинский осмотр, углубленные медицинские осмотры);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— Диспансеризация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представляет собой комплекс мероприятий, в том числе медицинский 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Диспансерное наблюдение –это активное динамическое наблюдение, в том числе необходимое обследование, за состоянием здоровья лиц, страдающих хроническими заболеваниями, функциональными расстройствами, иными состояниями.</w:t>
      </w:r>
    </w:p>
    <w:p>
      <w:pPr>
        <w:shd w:val="clear" w:color="auto" w:fill="FFFFFF"/>
        <w:spacing w:after="312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Цели диспансерного наблюдения: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предупреждение осложнений, обострений заболеваний и иных патологических состояний у больных с хроническими формами заболеваний; своевременное выявление осложнений, обострений и заболеваний у хронических больных; осуществление медицинской реабилитации указанных лиц.</w:t>
      </w:r>
    </w:p>
    <w:p>
      <w:pPr>
        <w:pStyle w:val="5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Виды медицинской помощи, предоставляемые ГАУЗ  "Тетюшская центральная районная  больница"</w:t>
      </w:r>
    </w:p>
    <w:p>
      <w:pPr>
        <w:pStyle w:val="5"/>
        <w:spacing w:before="0" w:beforeAutospacing="0" w:after="120" w:afterAutospacing="0"/>
        <w:jc w:val="center"/>
        <w:rPr>
          <w:b/>
        </w:rPr>
      </w:pPr>
      <w:r>
        <w:rPr>
          <w:b/>
          <w:u w:val="single"/>
        </w:rPr>
        <w:t>Амбулаторная  помощь</w:t>
      </w:r>
    </w:p>
    <w:p>
      <w:pPr>
        <w:pStyle w:val="5"/>
        <w:spacing w:before="0" w:beforeAutospacing="0" w:after="120" w:afterAutospacing="0"/>
      </w:pPr>
      <w:r>
        <w:rPr>
          <w:b/>
        </w:rPr>
        <w:t>Первичная доврачебная медико-санитарная помощь</w:t>
      </w:r>
      <w:r>
        <w:t>: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акушерское дело</w:t>
      </w:r>
    </w:p>
    <w:p>
      <w:pPr>
        <w:pStyle w:val="5"/>
        <w:spacing w:before="0" w:beforeAutospacing="0" w:after="0" w:afterAutospacing="0"/>
      </w:pPr>
      <w:r>
        <w:rPr>
          <w:iCs/>
        </w:rPr>
        <w:t>анестезиология и реаниматология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вакцинация (проведение профилактических прививок)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лабораторная диагностика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лечебная физкультура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лечебное дело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медицинская статистика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медицинский массаж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неотложная медицинская помощь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общая практика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сестринское дело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сестринское дело в педиатрии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стоматология</w:t>
      </w:r>
    </w:p>
    <w:p>
      <w:pPr>
        <w:pStyle w:val="5"/>
        <w:spacing w:before="0" w:beforeAutospacing="0" w:after="0" w:afterAutospacing="0"/>
      </w:pPr>
      <w:r>
        <w:t>стоматология ортопедическая</w:t>
      </w:r>
    </w:p>
    <w:p>
      <w:pPr>
        <w:pStyle w:val="5"/>
        <w:spacing w:before="0" w:beforeAutospacing="0" w:after="0" w:afterAutospacing="0"/>
      </w:pPr>
      <w:r>
        <w:t xml:space="preserve">стоматология профилактическая 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 xml:space="preserve">физиотерапия 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функциональная диагностика</w:t>
      </w:r>
    </w:p>
    <w:p>
      <w:pPr>
        <w:pStyle w:val="5"/>
        <w:spacing w:before="0" w:beforeAutospacing="0" w:after="0" w:afterAutospacing="0"/>
        <w:rPr>
          <w:b/>
          <w:iCs/>
        </w:rPr>
      </w:pPr>
    </w:p>
    <w:p>
      <w:pPr>
        <w:pStyle w:val="5"/>
        <w:spacing w:before="0" w:beforeAutospacing="0" w:after="0" w:afterAutospacing="0"/>
        <w:rPr>
          <w:b/>
          <w:iCs/>
        </w:rPr>
      </w:pPr>
      <w:r>
        <w:rPr>
          <w:b/>
          <w:iCs/>
        </w:rPr>
        <w:t>Первичная врачебная медико-санитарная помощь: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вакцинация (проведение профилактических прививок)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неотложная медицинская помощь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общая врачебная практика (семейная медицина)</w:t>
      </w:r>
    </w:p>
    <w:p>
      <w:pPr>
        <w:pStyle w:val="5"/>
        <w:spacing w:before="0" w:beforeAutospacing="0" w:after="0" w:afterAutospacing="0"/>
      </w:pPr>
      <w:r>
        <w:rPr>
          <w:iCs/>
        </w:rPr>
        <w:t>организация здравоохранения и общественного здоровья</w:t>
      </w:r>
    </w:p>
    <w:p>
      <w:pPr>
        <w:pStyle w:val="5"/>
        <w:spacing w:before="0" w:beforeAutospacing="0" w:after="0" w:afterAutospacing="0"/>
      </w:pPr>
      <w:r>
        <w:rPr>
          <w:iCs/>
        </w:rPr>
        <w:t>педиатрия</w:t>
      </w:r>
    </w:p>
    <w:p>
      <w:pPr>
        <w:pStyle w:val="5"/>
        <w:spacing w:before="0" w:beforeAutospacing="0" w:after="120" w:afterAutospacing="0"/>
        <w:rPr>
          <w:iCs/>
        </w:rPr>
      </w:pPr>
      <w:r>
        <w:rPr>
          <w:iCs/>
        </w:rPr>
        <w:t>терапия</w:t>
      </w:r>
    </w:p>
    <w:p>
      <w:pPr>
        <w:pStyle w:val="5"/>
        <w:spacing w:before="0" w:beforeAutospacing="0" w:after="0" w:afterAutospacing="0"/>
      </w:pPr>
      <w:r>
        <w:rPr>
          <w:b/>
        </w:rPr>
        <w:t>Первичная специализированная медико-санитарная помощь</w:t>
      </w:r>
      <w:r>
        <w:t>:</w:t>
      </w:r>
    </w:p>
    <w:p>
      <w:pPr>
        <w:pStyle w:val="5"/>
        <w:spacing w:before="0" w:beforeAutospacing="0" w:after="0" w:afterAutospacing="0"/>
      </w:pPr>
      <w:r>
        <w:rPr>
          <w:iCs/>
        </w:rPr>
        <w:t>акушерство и гинекология</w:t>
      </w:r>
    </w:p>
    <w:p>
      <w:pPr>
        <w:pStyle w:val="5"/>
        <w:spacing w:before="0" w:beforeAutospacing="0" w:after="0" w:afterAutospacing="0"/>
      </w:pPr>
      <w:r>
        <w:rPr>
          <w:iCs/>
        </w:rPr>
        <w:t>дерматовенерология</w:t>
      </w:r>
    </w:p>
    <w:p>
      <w:pPr>
        <w:pStyle w:val="5"/>
        <w:spacing w:before="0" w:beforeAutospacing="0" w:after="0" w:afterAutospacing="0"/>
      </w:pPr>
      <w:r>
        <w:rPr>
          <w:iCs/>
        </w:rPr>
        <w:t>детская хирургия</w:t>
      </w:r>
    </w:p>
    <w:p>
      <w:pPr>
        <w:pStyle w:val="5"/>
        <w:spacing w:before="0" w:beforeAutospacing="0" w:after="0" w:afterAutospacing="0"/>
      </w:pPr>
      <w:r>
        <w:rPr>
          <w:iCs/>
        </w:rPr>
        <w:t>инфекционные болезни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кардиология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клиническая лабораторная диагностика</w:t>
      </w:r>
    </w:p>
    <w:p>
      <w:pPr>
        <w:pStyle w:val="5"/>
        <w:spacing w:before="0" w:beforeAutospacing="0" w:after="0" w:afterAutospacing="0"/>
      </w:pPr>
      <w:r>
        <w:rPr>
          <w:iCs/>
        </w:rPr>
        <w:t>неврология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неотложная медицинская помощь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онкология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оториноларингология</w:t>
      </w:r>
    </w:p>
    <w:p>
      <w:pPr>
        <w:pStyle w:val="5"/>
        <w:spacing w:before="0" w:beforeAutospacing="0" w:after="0" w:afterAutospacing="0"/>
      </w:pPr>
      <w:r>
        <w:rPr>
          <w:iCs/>
        </w:rPr>
        <w:t>организация здравоохранения и общественного здоровья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офтальмология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профпатология</w:t>
      </w:r>
    </w:p>
    <w:p>
      <w:pPr>
        <w:pStyle w:val="5"/>
        <w:spacing w:before="0" w:beforeAutospacing="0" w:after="0" w:afterAutospacing="0"/>
      </w:pPr>
      <w:r>
        <w:rPr>
          <w:iCs/>
        </w:rPr>
        <w:t>психиатрия</w:t>
      </w:r>
    </w:p>
    <w:p>
      <w:pPr>
        <w:pStyle w:val="5"/>
        <w:spacing w:before="0" w:beforeAutospacing="0" w:after="0" w:afterAutospacing="0"/>
      </w:pPr>
      <w:r>
        <w:rPr>
          <w:iCs/>
        </w:rPr>
        <w:t>психиатрия-наркология</w:t>
      </w:r>
    </w:p>
    <w:p>
      <w:pPr>
        <w:pStyle w:val="5"/>
        <w:spacing w:before="0" w:beforeAutospacing="0" w:after="0" w:afterAutospacing="0"/>
      </w:pPr>
      <w:r>
        <w:t>рентгенология</w:t>
      </w:r>
    </w:p>
    <w:p>
      <w:pPr>
        <w:pStyle w:val="5"/>
        <w:spacing w:before="0" w:beforeAutospacing="0" w:after="0" w:afterAutospacing="0"/>
      </w:pPr>
      <w:r>
        <w:t xml:space="preserve">рефлексотерапия </w:t>
      </w:r>
    </w:p>
    <w:p>
      <w:pPr>
        <w:pStyle w:val="5"/>
        <w:spacing w:before="0" w:beforeAutospacing="0" w:after="0" w:afterAutospacing="0"/>
      </w:pPr>
      <w:r>
        <w:t xml:space="preserve">стоматология детская </w:t>
      </w:r>
    </w:p>
    <w:p>
      <w:pPr>
        <w:pStyle w:val="5"/>
        <w:spacing w:before="0" w:beforeAutospacing="0" w:after="0" w:afterAutospacing="0"/>
      </w:pPr>
      <w:r>
        <w:t xml:space="preserve">стоматология ортопедическая 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стоматология терапевтическая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стоматология хирургическая</w:t>
      </w:r>
    </w:p>
    <w:p>
      <w:pPr>
        <w:pStyle w:val="5"/>
        <w:spacing w:before="0" w:beforeAutospacing="0" w:after="0" w:afterAutospacing="0"/>
      </w:pPr>
      <w:r>
        <w:rPr>
          <w:iCs/>
        </w:rPr>
        <w:t>травматология и ортопедия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 xml:space="preserve">ультразвуковая диагностика 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фтизиатрия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функциональная диагностика</w:t>
      </w:r>
    </w:p>
    <w:p>
      <w:pPr>
        <w:pStyle w:val="5"/>
        <w:spacing w:before="0" w:beforeAutospacing="0" w:after="0" w:afterAutospacing="0"/>
      </w:pPr>
      <w:r>
        <w:rPr>
          <w:iCs/>
        </w:rPr>
        <w:t>хирургия</w:t>
      </w:r>
    </w:p>
    <w:p>
      <w:pPr>
        <w:pStyle w:val="5"/>
        <w:spacing w:before="0" w:beforeAutospacing="0" w:after="0" w:afterAutospacing="0"/>
      </w:pPr>
      <w:r>
        <w:rPr>
          <w:iCs/>
        </w:rPr>
        <w:t>эндокринология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эндоскопия</w:t>
      </w:r>
    </w:p>
    <w:p>
      <w:pPr>
        <w:pStyle w:val="5"/>
        <w:spacing w:before="0" w:beforeAutospacing="0" w:after="120" w:afterAutospacing="0"/>
        <w:jc w:val="center"/>
        <w:rPr>
          <w:b/>
          <w:u w:val="single"/>
        </w:rPr>
      </w:pPr>
      <w:r>
        <w:rPr>
          <w:b/>
          <w:u w:val="single"/>
        </w:rPr>
        <w:t>Дневной стационар</w:t>
      </w:r>
    </w:p>
    <w:p>
      <w:pPr>
        <w:pStyle w:val="5"/>
        <w:spacing w:before="0" w:beforeAutospacing="0" w:after="0" w:afterAutospacing="0"/>
      </w:pPr>
      <w:r>
        <w:rPr>
          <w:b/>
        </w:rPr>
        <w:t>Специализированная медико-санитарная помощь</w:t>
      </w:r>
      <w:r>
        <w:t>:</w:t>
      </w:r>
    </w:p>
    <w:p>
      <w:pPr>
        <w:pStyle w:val="5"/>
        <w:spacing w:before="0" w:beforeAutospacing="0" w:after="0" w:afterAutospacing="0"/>
      </w:pPr>
      <w:r>
        <w:rPr>
          <w:iCs/>
        </w:rPr>
        <w:t>акушерство и гинекология</w:t>
      </w:r>
    </w:p>
    <w:p>
      <w:pPr>
        <w:pStyle w:val="5"/>
        <w:spacing w:before="0" w:beforeAutospacing="0" w:after="0" w:afterAutospacing="0"/>
      </w:pPr>
      <w:r>
        <w:rPr>
          <w:iCs/>
        </w:rPr>
        <w:t>анестезиология и реаниматология</w:t>
      </w:r>
    </w:p>
    <w:p>
      <w:pPr>
        <w:pStyle w:val="5"/>
        <w:spacing w:before="0" w:beforeAutospacing="0" w:after="0" w:afterAutospacing="0"/>
      </w:pPr>
      <w:r>
        <w:rPr>
          <w:iCs/>
        </w:rPr>
        <w:t>дерматовенерология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детская хирургия</w:t>
      </w:r>
    </w:p>
    <w:p>
      <w:pPr>
        <w:pStyle w:val="5"/>
        <w:spacing w:before="0" w:beforeAutospacing="0" w:after="0" w:afterAutospacing="0"/>
      </w:pPr>
      <w:r>
        <w:rPr>
          <w:iCs/>
        </w:rPr>
        <w:t>диетология</w:t>
      </w:r>
    </w:p>
    <w:p>
      <w:pPr>
        <w:pStyle w:val="5"/>
        <w:spacing w:before="0" w:beforeAutospacing="0" w:after="0" w:afterAutospacing="0"/>
      </w:pPr>
      <w:r>
        <w:rPr>
          <w:iCs/>
        </w:rPr>
        <w:t>инфекционные болезни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клиническая лабораторная диагностика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лабораторная диагностика</w:t>
      </w:r>
    </w:p>
    <w:p>
      <w:pPr>
        <w:pStyle w:val="5"/>
        <w:spacing w:before="0" w:beforeAutospacing="0" w:after="0" w:afterAutospacing="0"/>
      </w:pPr>
      <w:r>
        <w:rPr>
          <w:iCs/>
        </w:rPr>
        <w:t>неврология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медицинская статистика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медицинский массаж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операционное дело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организация сестринского дела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организация здравоохранения и общественного здоровья</w:t>
      </w:r>
    </w:p>
    <w:p>
      <w:pPr>
        <w:pStyle w:val="5"/>
        <w:spacing w:before="0" w:beforeAutospacing="0" w:after="0" w:afterAutospacing="0"/>
      </w:pPr>
      <w:r>
        <w:rPr>
          <w:iCs/>
        </w:rPr>
        <w:t>оториноларингология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офтальмология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педиатрия</w:t>
      </w:r>
    </w:p>
    <w:p>
      <w:pPr>
        <w:pStyle w:val="5"/>
        <w:spacing w:before="0" w:beforeAutospacing="0" w:after="0" w:afterAutospacing="0"/>
      </w:pPr>
      <w:r>
        <w:t>рентгенология</w:t>
      </w:r>
    </w:p>
    <w:p>
      <w:pPr>
        <w:pStyle w:val="5"/>
        <w:spacing w:before="0" w:beforeAutospacing="0" w:after="0" w:afterAutospacing="0"/>
      </w:pPr>
      <w:r>
        <w:t>сестринское дело</w:t>
      </w:r>
    </w:p>
    <w:p>
      <w:pPr>
        <w:pStyle w:val="5"/>
        <w:spacing w:before="0" w:beforeAutospacing="0" w:after="0" w:afterAutospacing="0"/>
      </w:pPr>
      <w:r>
        <w:t>сестринское дело в педиатрии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терапия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травматология и ортопедия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 xml:space="preserve">ультразвуковая диагностика 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физиотерапия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функциональная диагностика</w:t>
      </w:r>
    </w:p>
    <w:p>
      <w:pPr>
        <w:pStyle w:val="5"/>
        <w:spacing w:before="0" w:beforeAutospacing="0" w:after="0" w:afterAutospacing="0"/>
      </w:pPr>
      <w:r>
        <w:rPr>
          <w:iCs/>
        </w:rPr>
        <w:t>хирургия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эндоскопия</w:t>
      </w:r>
    </w:p>
    <w:p>
      <w:pPr>
        <w:pStyle w:val="5"/>
        <w:spacing w:before="0" w:beforeAutospacing="0" w:after="120" w:afterAutospacing="0"/>
        <w:jc w:val="center"/>
        <w:rPr>
          <w:b/>
          <w:u w:val="single"/>
        </w:rPr>
      </w:pPr>
      <w:r>
        <w:rPr>
          <w:b/>
          <w:u w:val="single"/>
        </w:rPr>
        <w:t>Круглосуточный  стационар</w:t>
      </w:r>
    </w:p>
    <w:p>
      <w:pPr>
        <w:pStyle w:val="5"/>
        <w:spacing w:before="0" w:beforeAutospacing="0" w:after="0" w:afterAutospacing="0"/>
        <w:rPr>
          <w:b/>
        </w:rPr>
      </w:pPr>
    </w:p>
    <w:p>
      <w:pPr>
        <w:pStyle w:val="5"/>
        <w:spacing w:before="0" w:beforeAutospacing="0" w:after="0" w:afterAutospacing="0"/>
        <w:rPr>
          <w:b/>
        </w:rPr>
      </w:pPr>
    </w:p>
    <w:p>
      <w:pPr>
        <w:pStyle w:val="5"/>
        <w:spacing w:before="0" w:beforeAutospacing="0" w:after="0" w:afterAutospacing="0"/>
      </w:pPr>
      <w:r>
        <w:rPr>
          <w:b/>
        </w:rPr>
        <w:t>Специализированная медико-санитарная помощь</w:t>
      </w:r>
      <w:r>
        <w:t>:</w:t>
      </w:r>
    </w:p>
    <w:p>
      <w:pPr>
        <w:pStyle w:val="5"/>
        <w:spacing w:before="0" w:beforeAutospacing="0" w:after="0" w:afterAutospacing="0"/>
      </w:pPr>
      <w:r>
        <w:rPr>
          <w:iCs/>
        </w:rPr>
        <w:t>акушерство и гинекология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анестезиология и реаниматология</w:t>
      </w:r>
    </w:p>
    <w:p>
      <w:pPr>
        <w:pStyle w:val="5"/>
        <w:spacing w:before="0" w:beforeAutospacing="0" w:after="0" w:afterAutospacing="0"/>
      </w:pPr>
      <w:r>
        <w:rPr>
          <w:iCs/>
        </w:rPr>
        <w:t>вакцинация (проведение профилактических прививок)</w:t>
      </w:r>
    </w:p>
    <w:p>
      <w:pPr>
        <w:pStyle w:val="5"/>
        <w:spacing w:before="0" w:beforeAutospacing="0" w:after="0" w:afterAutospacing="0"/>
      </w:pPr>
      <w:r>
        <w:rPr>
          <w:iCs/>
        </w:rPr>
        <w:t>дерматовенерология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детская хирургия</w:t>
      </w:r>
    </w:p>
    <w:p>
      <w:pPr>
        <w:pStyle w:val="5"/>
        <w:spacing w:before="0" w:beforeAutospacing="0" w:after="0" w:afterAutospacing="0"/>
      </w:pPr>
      <w:r>
        <w:rPr>
          <w:iCs/>
        </w:rPr>
        <w:t>инфекционные болезни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кардиология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клиническая лабораторная диагностика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лабораторная диагностика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неврология</w:t>
      </w:r>
    </w:p>
    <w:p>
      <w:pPr>
        <w:pStyle w:val="5"/>
        <w:spacing w:before="0" w:beforeAutospacing="0" w:after="0" w:afterAutospacing="0"/>
      </w:pPr>
      <w:r>
        <w:rPr>
          <w:iCs/>
        </w:rPr>
        <w:t>неонатология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медицинская статистика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медицинский массаж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операционное дело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организация сестринского дела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организация здравоохранения и общественного здоровья</w:t>
      </w:r>
    </w:p>
    <w:p>
      <w:pPr>
        <w:pStyle w:val="5"/>
        <w:spacing w:before="0" w:beforeAutospacing="0" w:after="0" w:afterAutospacing="0"/>
      </w:pPr>
      <w:r>
        <w:rPr>
          <w:iCs/>
        </w:rPr>
        <w:t>оториноларингология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офтальмология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педиатрия</w:t>
      </w:r>
    </w:p>
    <w:p>
      <w:pPr>
        <w:pStyle w:val="5"/>
        <w:spacing w:before="0" w:beforeAutospacing="0" w:after="0" w:afterAutospacing="0"/>
      </w:pPr>
      <w:r>
        <w:t>рентгенология</w:t>
      </w:r>
    </w:p>
    <w:p>
      <w:pPr>
        <w:pStyle w:val="5"/>
        <w:spacing w:before="0" w:beforeAutospacing="0" w:after="0" w:afterAutospacing="0"/>
      </w:pPr>
      <w:r>
        <w:t>сестринское дело</w:t>
      </w:r>
    </w:p>
    <w:p>
      <w:pPr>
        <w:pStyle w:val="5"/>
        <w:spacing w:before="0" w:beforeAutospacing="0" w:after="0" w:afterAutospacing="0"/>
      </w:pPr>
      <w:r>
        <w:t>сестринское дело в педиатрии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терапия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травматология и ортопедия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 xml:space="preserve">ультразвуковая диагностика 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физиотерапия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функциональная диагностика</w:t>
      </w:r>
    </w:p>
    <w:p>
      <w:pPr>
        <w:pStyle w:val="5"/>
        <w:spacing w:before="0" w:beforeAutospacing="0" w:after="0" w:afterAutospacing="0"/>
      </w:pPr>
      <w:r>
        <w:rPr>
          <w:iCs/>
        </w:rPr>
        <w:t>хирургия</w:t>
      </w:r>
    </w:p>
    <w:p>
      <w:pPr>
        <w:pStyle w:val="5"/>
        <w:spacing w:before="0" w:beforeAutospacing="0" w:after="0" w:afterAutospacing="0"/>
        <w:rPr>
          <w:iCs/>
        </w:rPr>
      </w:pPr>
      <w:r>
        <w:rPr>
          <w:iCs/>
        </w:rPr>
        <w:t>эндоскопия</w:t>
      </w:r>
    </w:p>
    <w:p>
      <w:pPr>
        <w:pStyle w:val="5"/>
        <w:spacing w:before="0" w:beforeAutospacing="0" w:after="0" w:afterAutospacing="0"/>
        <w:rPr>
          <w:iCs/>
        </w:rPr>
      </w:pPr>
    </w:p>
    <w:p>
      <w:pPr>
        <w:pStyle w:val="5"/>
        <w:spacing w:before="0" w:beforeAutospacing="0" w:after="0" w:afterAutospacing="0"/>
        <w:rPr>
          <w:iCs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[1ASC]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rif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9541C"/>
    <w:multiLevelType w:val="multilevel"/>
    <w:tmpl w:val="055954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05B5AE4"/>
    <w:multiLevelType w:val="multilevel"/>
    <w:tmpl w:val="305B5AE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1DC067B"/>
    <w:multiLevelType w:val="multilevel"/>
    <w:tmpl w:val="31DC06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6C834AB"/>
    <w:multiLevelType w:val="multilevel"/>
    <w:tmpl w:val="46C834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DE"/>
    <w:rsid w:val="00440A41"/>
    <w:rsid w:val="004D2287"/>
    <w:rsid w:val="005A48DE"/>
    <w:rsid w:val="00A8660E"/>
    <w:rsid w:val="00AD50DF"/>
    <w:rsid w:val="00E305D5"/>
    <w:rsid w:val="00F245EB"/>
    <w:rsid w:val="FF7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3"/>
    <w:basedOn w:val="1"/>
    <w:qFormat/>
    <w:uiPriority w:val="0"/>
    <w:pPr>
      <w:spacing w:before="100" w:beforeAutospacing="1" w:after="100" w:afterAutospacing="1"/>
    </w:p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749</Words>
  <Characters>4275</Characters>
  <Lines>35</Lines>
  <Paragraphs>10</Paragraphs>
  <TotalTime>0</TotalTime>
  <ScaleCrop>false</ScaleCrop>
  <LinksUpToDate>false</LinksUpToDate>
  <CharactersWithSpaces>5014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2023-06-27T16:29:00Z</dcterms:created>
  <dc:creator>User</dc:creator>
  <cp:lastModifiedBy>makarova</cp:lastModifiedBy>
  <dcterms:modified xsi:type="dcterms:W3CDTF">2023-08-16T10:02:17Z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