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2E" w:rsidRDefault="0007082E" w:rsidP="0007082E">
      <w:pPr>
        <w:pStyle w:val="a3"/>
        <w:spacing w:before="0" w:beforeAutospacing="0" w:after="0" w:afterAutospacing="0"/>
        <w:ind w:firstLine="240"/>
        <w:textAlignment w:val="top"/>
        <w:rPr>
          <w:rFonts w:ascii="Verdana" w:hAnsi="Verdana" w:cs="Arial"/>
          <w:i/>
          <w:iCs/>
          <w:color w:val="000000"/>
          <w:bdr w:val="none" w:sz="0" w:space="0" w:color="auto" w:frame="1"/>
        </w:rPr>
      </w:pPr>
      <w:r>
        <w:rPr>
          <w:rFonts w:ascii="Verdana" w:hAnsi="Verdana" w:cs="Arial"/>
          <w:i/>
          <w:iCs/>
          <w:color w:val="000000"/>
          <w:bdr w:val="none" w:sz="0" w:space="0" w:color="auto" w:frame="1"/>
        </w:rPr>
        <w:t> </w:t>
      </w:r>
    </w:p>
    <w:p w:rsidR="00D11A7A" w:rsidRPr="00E305D5" w:rsidRDefault="00D11A7A" w:rsidP="00D11A7A">
      <w:pPr>
        <w:jc w:val="right"/>
        <w:rPr>
          <w:sz w:val="32"/>
          <w:szCs w:val="32"/>
        </w:rPr>
      </w:pPr>
      <w:r w:rsidRPr="00E305D5">
        <w:rPr>
          <w:rFonts w:ascii="Arial" w:eastAsia="Times New Roman" w:hAnsi="Arial"/>
          <w:b/>
          <w:sz w:val="32"/>
          <w:szCs w:val="32"/>
          <w:lang w:eastAsia="ar-SA"/>
        </w:rPr>
        <w:t>ГАУЗ «</w:t>
      </w:r>
      <w:proofErr w:type="spellStart"/>
      <w:r w:rsidRPr="00E305D5">
        <w:rPr>
          <w:rFonts w:ascii="Arial" w:eastAsia="Times New Roman" w:hAnsi="Arial"/>
          <w:b/>
          <w:sz w:val="32"/>
          <w:szCs w:val="32"/>
          <w:lang w:eastAsia="ar-SA"/>
        </w:rPr>
        <w:t>Тетюшская</w:t>
      </w:r>
      <w:proofErr w:type="spellEnd"/>
      <w:r w:rsidRPr="00E305D5">
        <w:rPr>
          <w:rFonts w:ascii="Arial" w:eastAsia="Times New Roman" w:hAnsi="Arial"/>
          <w:b/>
          <w:sz w:val="32"/>
          <w:szCs w:val="32"/>
          <w:lang w:eastAsia="ar-SA"/>
        </w:rPr>
        <w:t xml:space="preserve"> ЦРБ»</w:t>
      </w:r>
      <w:r w:rsidRPr="00E305D5">
        <w:rPr>
          <w:rFonts w:ascii="Arial" w:eastAsia="Times New Roman" w:hAnsi="Arial"/>
          <w:b/>
          <w:sz w:val="32"/>
          <w:szCs w:val="32"/>
          <w:lang w:eastAsia="ar-SA"/>
        </w:rPr>
        <w:br/>
      </w:r>
      <w:r w:rsidRPr="00E305D5">
        <w:rPr>
          <w:noProof/>
          <w:sz w:val="32"/>
          <w:szCs w:val="32"/>
          <w:lang w:eastAsia="ru-RU"/>
        </w:rPr>
        <w:drawing>
          <wp:inline distT="0" distB="0" distL="0" distR="0" wp14:anchorId="0D548C4E" wp14:editId="7F974D98">
            <wp:extent cx="941791" cy="952500"/>
            <wp:effectExtent l="0" t="0" r="0" b="0"/>
            <wp:docPr id="1" name="Рисунок 1" descr="2023-02-06_14-1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02-06_14-16-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27" cy="9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2E" w:rsidRDefault="0007082E" w:rsidP="0007082E">
      <w:pPr>
        <w:pStyle w:val="a3"/>
        <w:spacing w:before="0" w:beforeAutospacing="0" w:after="0" w:afterAutospacing="0"/>
        <w:ind w:firstLine="240"/>
        <w:jc w:val="right"/>
        <w:textAlignment w:val="top"/>
        <w:rPr>
          <w:b/>
          <w:iCs/>
          <w:color w:val="000000"/>
          <w:sz w:val="28"/>
          <w:bdr w:val="none" w:sz="0" w:space="0" w:color="auto" w:frame="1"/>
        </w:rPr>
      </w:pPr>
      <w:bookmarkStart w:id="0" w:name="_GoBack"/>
      <w:bookmarkEnd w:id="0"/>
    </w:p>
    <w:p w:rsidR="0007082E" w:rsidRDefault="0007082E" w:rsidP="0007082E">
      <w:pPr>
        <w:pStyle w:val="a3"/>
        <w:spacing w:before="0" w:beforeAutospacing="0" w:after="0" w:afterAutospacing="0"/>
        <w:ind w:firstLine="240"/>
        <w:jc w:val="center"/>
        <w:textAlignment w:val="top"/>
        <w:rPr>
          <w:b/>
          <w:iCs/>
          <w:color w:val="000000"/>
          <w:sz w:val="28"/>
          <w:bdr w:val="none" w:sz="0" w:space="0" w:color="auto" w:frame="1"/>
        </w:rPr>
      </w:pPr>
      <w:r w:rsidRPr="0007082E">
        <w:rPr>
          <w:b/>
          <w:iCs/>
          <w:color w:val="000000"/>
          <w:sz w:val="28"/>
          <w:bdr w:val="none" w:sz="0" w:space="0" w:color="auto" w:frame="1"/>
        </w:rPr>
        <w:t>Права и обязанности гражданина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center"/>
        <w:textAlignment w:val="top"/>
        <w:rPr>
          <w:b/>
          <w:iCs/>
          <w:color w:val="000000"/>
          <w:sz w:val="28"/>
          <w:bdr w:val="none" w:sz="0" w:space="0" w:color="auto" w:frame="1"/>
        </w:rPr>
      </w:pP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i/>
          <w:iCs/>
          <w:color w:val="000000"/>
          <w:sz w:val="28"/>
          <w:bdr w:val="none" w:sz="0" w:space="0" w:color="auto" w:frame="1"/>
        </w:rPr>
        <w:t>4 Федерального закона Российской Федерации от 21 ноября 2011 г. №323-ФЗ "об основах охраны здоровья граждан в Российской Федерации" каждый гражданин имеет права и обязанности в сфере охраны здоровья.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b/>
          <w:bCs/>
          <w:color w:val="000000"/>
          <w:sz w:val="28"/>
          <w:bdr w:val="none" w:sz="0" w:space="0" w:color="auto" w:frame="1"/>
        </w:rPr>
        <w:t>Гражданин имеет право на: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услуг, в том числе в соответствии с договором добровольного медицинского страхования;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 xml:space="preserve">2. Право на медицинскую помощь иностранным гражданам, проживающим и пребывающим на территории Российской </w:t>
      </w:r>
      <w:proofErr w:type="spellStart"/>
      <w:proofErr w:type="gramStart"/>
      <w:r w:rsidRPr="0007082E">
        <w:rPr>
          <w:color w:val="000000"/>
          <w:sz w:val="28"/>
          <w:bdr w:val="none" w:sz="0" w:space="0" w:color="auto" w:frame="1"/>
        </w:rPr>
        <w:t>Федерации,устанавливается</w:t>
      </w:r>
      <w:proofErr w:type="spellEnd"/>
      <w:proofErr w:type="gramEnd"/>
      <w:r w:rsidRPr="0007082E">
        <w:rPr>
          <w:color w:val="000000"/>
          <w:sz w:val="28"/>
          <w:bdr w:val="none" w:sz="0" w:space="0" w:color="auto" w:frame="1"/>
        </w:rPr>
        <w:t xml:space="preserve"> законодательством Российской Федерации и соответствующими международными договорами Российской Федерации,</w:t>
      </w:r>
      <w:r>
        <w:rPr>
          <w:color w:val="000000"/>
          <w:sz w:val="28"/>
          <w:bdr w:val="none" w:sz="0" w:space="0" w:color="auto" w:frame="1"/>
        </w:rPr>
        <w:t xml:space="preserve"> </w:t>
      </w:r>
      <w:r w:rsidRPr="0007082E">
        <w:rPr>
          <w:color w:val="000000"/>
          <w:sz w:val="28"/>
          <w:bdr w:val="none" w:sz="0" w:space="0" w:color="auto" w:frame="1"/>
        </w:rPr>
        <w:t>пользуется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</w:t>
      </w:r>
      <w:r>
        <w:rPr>
          <w:color w:val="000000"/>
          <w:sz w:val="28"/>
          <w:bdr w:val="none" w:sz="0" w:space="0" w:color="auto" w:frame="1"/>
        </w:rPr>
        <w:t xml:space="preserve"> </w:t>
      </w:r>
      <w:r w:rsidRPr="0007082E">
        <w:rPr>
          <w:color w:val="000000"/>
          <w:sz w:val="28"/>
          <w:bdr w:val="none" w:sz="0" w:space="0" w:color="auto" w:frame="1"/>
        </w:rPr>
        <w:t>если иное не предусмотрено международными договорами Российской Федерации;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3. Плановая медицинская помощь гражданам Российской Федерации, иностранным гражданам оказывается при наличии документа, удостоверяющего личность, полиса обязательного медицинского страхования, либо наличия соответствующих международных договоров с Российской Федерацией для иностранных граждан. Лицам, не имеющим вышеуказанные документы, оказывается экстренная и неотложная медицинская помощь;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4. Пациент имеет право не чаще 1 раза в год на выбор врача и выбор медицинской организации;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5.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6. Получение консультаций врачей-специалистов;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7. 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lastRenderedPageBreak/>
        <w:t>8. Получение информации о своих правах и обязанностях, состоянии своего здоровья, выбор лиц, которым, в интересах пациента, может быть передана информация о состоянии его здоровья;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9. Получение лечебного питания в случаях нахождения пациента на лечении в стационарных условиях;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10. Защиту сведений, составляющих врачебную тайну;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11. Отказ от медицинского вмешательства;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12.Возмещение вреда, причиненного здоровью при оказании ему медицинской помощи;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13. Допуск к нему адвоката или законного представителя для защиты своих прав;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14.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15. На информированное добровольное согласие на медицинское вмешательство и на отказ от медицинского вмешательства;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16. На информацию о состоянии здоровья;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17; На информацию о факторах, влияющих на здоровье.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b/>
          <w:bCs/>
          <w:color w:val="000000"/>
          <w:sz w:val="28"/>
          <w:bdr w:val="none" w:sz="0" w:space="0" w:color="auto" w:frame="1"/>
        </w:rPr>
        <w:t>Обязанности граждан в сфере здоровья: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1. Граждане обязаны заботиться о сохранении своего здоровья;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2. Граждане,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07082E" w:rsidRPr="0007082E" w:rsidRDefault="0007082E" w:rsidP="0007082E">
      <w:pPr>
        <w:pStyle w:val="a3"/>
        <w:spacing w:before="0" w:beforeAutospacing="0" w:after="0" w:afterAutospacing="0"/>
        <w:ind w:firstLine="240"/>
        <w:jc w:val="both"/>
        <w:textAlignment w:val="top"/>
        <w:rPr>
          <w:color w:val="000000"/>
          <w:sz w:val="22"/>
          <w:szCs w:val="20"/>
        </w:rPr>
      </w:pPr>
      <w:r w:rsidRPr="0007082E">
        <w:rPr>
          <w:color w:val="000000"/>
          <w:sz w:val="28"/>
          <w:bdr w:val="none" w:sz="0" w:space="0" w:color="auto" w:frame="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D2287" w:rsidRPr="0007082E" w:rsidRDefault="004D2287" w:rsidP="0007082E">
      <w:pPr>
        <w:jc w:val="both"/>
        <w:rPr>
          <w:rFonts w:ascii="Times New Roman" w:hAnsi="Times New Roman" w:cs="Times New Roman"/>
          <w:sz w:val="24"/>
        </w:rPr>
      </w:pPr>
    </w:p>
    <w:sectPr w:rsidR="004D2287" w:rsidRPr="0007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C"/>
    <w:rsid w:val="0007082E"/>
    <w:rsid w:val="004D2287"/>
    <w:rsid w:val="007505CC"/>
    <w:rsid w:val="00D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65D0-0892-4870-816C-EA928AE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2023-06-27T13:37:00Z</dcterms:created>
  <dcterms:modified xsi:type="dcterms:W3CDTF">2023-08-15T20:50:00Z</dcterms:modified>
</cp:coreProperties>
</file>